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5" w:rsidRPr="00BD7144" w:rsidRDefault="009A75F5" w:rsidP="009A75F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  <w:r w:rsidRPr="009A75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636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Демографи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ческая ситуация</w:t>
      </w:r>
    </w:p>
    <w:p w:rsidR="009A75F5" w:rsidRPr="004636CD" w:rsidRDefault="009A75F5" w:rsidP="009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CD">
        <w:rPr>
          <w:rFonts w:ascii="Times New Roman" w:eastAsia="Times New Roman" w:hAnsi="Times New Roman" w:cs="Times New Roman"/>
          <w:sz w:val="28"/>
          <w:szCs w:val="28"/>
        </w:rPr>
        <w:t>Количество населения на 1 января 2024 года составляет</w:t>
      </w:r>
    </w:p>
    <w:p w:rsidR="009A75F5" w:rsidRPr="004636CD" w:rsidRDefault="009A75F5" w:rsidP="009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Всего: 287</w:t>
      </w:r>
      <w:r w:rsidRPr="004636C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9A75F5" w:rsidRPr="004636CD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6CD">
        <w:rPr>
          <w:rFonts w:ascii="Times New Roman" w:hAnsi="Times New Roman" w:cs="Times New Roman"/>
          <w:sz w:val="28"/>
          <w:szCs w:val="28"/>
        </w:rPr>
        <w:t>Число домохозяйств – 96</w:t>
      </w:r>
    </w:p>
    <w:p w:rsidR="009A75F5" w:rsidRPr="004636CD" w:rsidRDefault="009A75F5" w:rsidP="009A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6CD">
        <w:rPr>
          <w:rFonts w:ascii="Times New Roman" w:hAnsi="Times New Roman" w:cs="Times New Roman"/>
          <w:sz w:val="28"/>
          <w:szCs w:val="28"/>
        </w:rPr>
        <w:t>Работающих – 99</w:t>
      </w:r>
    </w:p>
    <w:p w:rsidR="009A75F5" w:rsidRPr="004636CD" w:rsidRDefault="009A75F5" w:rsidP="009A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 18 лет - 49</w:t>
      </w:r>
    </w:p>
    <w:p w:rsidR="009A75F5" w:rsidRPr="004636CD" w:rsidRDefault="009A75F5" w:rsidP="009A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них,  д</w:t>
      </w:r>
      <w:r w:rsidRPr="004636CD">
        <w:rPr>
          <w:rFonts w:ascii="Times New Roman" w:hAnsi="Times New Roman" w:cs="Times New Roman"/>
          <w:sz w:val="28"/>
          <w:szCs w:val="28"/>
        </w:rPr>
        <w:t>ети дошкольного возраста – 15</w:t>
      </w:r>
    </w:p>
    <w:p w:rsidR="009A75F5" w:rsidRPr="004636CD" w:rsidRDefault="009A75F5" w:rsidP="009A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6CD">
        <w:rPr>
          <w:rFonts w:ascii="Times New Roman" w:hAnsi="Times New Roman" w:cs="Times New Roman"/>
          <w:sz w:val="28"/>
          <w:szCs w:val="28"/>
        </w:rPr>
        <w:t>Дети школьного возраста  – 37</w:t>
      </w:r>
    </w:p>
    <w:p w:rsidR="009A75F5" w:rsidRPr="004636CD" w:rsidRDefault="009A75F5" w:rsidP="009A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6CD">
        <w:rPr>
          <w:rFonts w:ascii="Times New Roman" w:hAnsi="Times New Roman" w:cs="Times New Roman"/>
          <w:sz w:val="28"/>
          <w:szCs w:val="28"/>
        </w:rPr>
        <w:t>Студенты – 12</w:t>
      </w:r>
    </w:p>
    <w:p w:rsidR="009A75F5" w:rsidRDefault="009A75F5" w:rsidP="009A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4C0">
        <w:rPr>
          <w:rFonts w:ascii="Times New Roman" w:hAnsi="Times New Roman" w:cs="Times New Roman"/>
          <w:sz w:val="28"/>
          <w:szCs w:val="28"/>
        </w:rPr>
        <w:t>Пенсионеры – 9</w:t>
      </w:r>
      <w:r>
        <w:rPr>
          <w:rFonts w:ascii="Times New Roman" w:hAnsi="Times New Roman" w:cs="Times New Roman"/>
          <w:sz w:val="28"/>
          <w:szCs w:val="28"/>
        </w:rPr>
        <w:t>5 человек</w:t>
      </w:r>
    </w:p>
    <w:p w:rsidR="009A75F5" w:rsidRPr="004D6714" w:rsidRDefault="009A75F5" w:rsidP="009A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32 человека</w:t>
      </w:r>
    </w:p>
    <w:p w:rsidR="009A75F5" w:rsidRPr="004D6714" w:rsidRDefault="009A75F5" w:rsidP="009A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– 16 человек  из них двое детей.</w:t>
      </w:r>
    </w:p>
    <w:p w:rsidR="009A75F5" w:rsidRPr="004D6714" w:rsidRDefault="009A75F5" w:rsidP="009A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категории «Дети войны» – 5</w:t>
      </w:r>
    </w:p>
    <w:p w:rsidR="009A75F5" w:rsidRPr="004D6714" w:rsidRDefault="009A75F5" w:rsidP="009A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боевых действий – 2</w:t>
      </w:r>
      <w:r w:rsidRPr="004D6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5F5" w:rsidRPr="004D6714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Родившихся – 2 детей  (две  девочки)</w:t>
      </w:r>
    </w:p>
    <w:p w:rsidR="009A75F5" w:rsidRPr="004D6714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Умерших –5 человек</w:t>
      </w:r>
    </w:p>
    <w:p w:rsidR="009A75F5" w:rsidRPr="004D6714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714">
        <w:rPr>
          <w:rFonts w:ascii="Times New Roman" w:hAnsi="Times New Roman" w:cs="Times New Roman"/>
          <w:sz w:val="28"/>
          <w:szCs w:val="28"/>
        </w:rPr>
        <w:t>Занятость по отраслям характеризуется следующими цифрами:</w:t>
      </w:r>
    </w:p>
    <w:p w:rsidR="009A75F5" w:rsidRPr="004D6714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Торговля  – 2</w:t>
      </w:r>
      <w:r w:rsidRPr="004D6714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9A75F5" w:rsidRPr="004D6714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здравоохранения  - 1 работник</w:t>
      </w:r>
      <w:r w:rsidRPr="004D6714">
        <w:rPr>
          <w:rFonts w:ascii="Times New Roman" w:hAnsi="Times New Roman" w:cs="Times New Roman"/>
          <w:sz w:val="28"/>
          <w:szCs w:val="28"/>
        </w:rPr>
        <w:t>;</w:t>
      </w:r>
    </w:p>
    <w:p w:rsidR="009A75F5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образования  - 7 </w:t>
      </w:r>
      <w:r w:rsidRPr="004D6714">
        <w:rPr>
          <w:rFonts w:ascii="Times New Roman" w:hAnsi="Times New Roman" w:cs="Times New Roman"/>
          <w:sz w:val="28"/>
          <w:szCs w:val="28"/>
        </w:rPr>
        <w:t>работников,</w:t>
      </w:r>
    </w:p>
    <w:p w:rsidR="009A75F5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  культуры  – 3</w:t>
      </w:r>
      <w:r w:rsidRPr="004D6714">
        <w:rPr>
          <w:rFonts w:ascii="Times New Roman" w:hAnsi="Times New Roman" w:cs="Times New Roman"/>
          <w:sz w:val="28"/>
          <w:szCs w:val="28"/>
        </w:rPr>
        <w:t>;</w:t>
      </w:r>
    </w:p>
    <w:p w:rsidR="009A75F5" w:rsidRPr="00C14522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6714">
        <w:rPr>
          <w:rFonts w:ascii="Times New Roman" w:hAnsi="Times New Roman" w:cs="Times New Roman"/>
          <w:sz w:val="28"/>
          <w:szCs w:val="28"/>
        </w:rPr>
        <w:t>Детей находящихся под опекой нет.</w:t>
      </w:r>
    </w:p>
    <w:p w:rsidR="009A75F5" w:rsidRPr="008A3980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Многодетных семей – 7</w:t>
      </w:r>
    </w:p>
    <w:p w:rsidR="009A75F5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Семьи, находящиеся в социально – опасном положении    1 семья.</w:t>
      </w:r>
    </w:p>
    <w:p w:rsidR="009A75F5" w:rsidRPr="008E1A47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522">
        <w:rPr>
          <w:rFonts w:ascii="Times New Roman" w:hAnsi="Times New Roman" w:cs="Times New Roman"/>
          <w:bCs/>
          <w:sz w:val="28"/>
          <w:szCs w:val="28"/>
        </w:rPr>
        <w:t xml:space="preserve"> В ц</w:t>
      </w:r>
      <w:r>
        <w:rPr>
          <w:rFonts w:ascii="Times New Roman" w:hAnsi="Times New Roman" w:cs="Times New Roman"/>
          <w:bCs/>
          <w:sz w:val="28"/>
          <w:szCs w:val="28"/>
        </w:rPr>
        <w:t>ентр занятости населения в  2023</w:t>
      </w:r>
      <w:r w:rsidRPr="00C1452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C14522">
        <w:rPr>
          <w:rFonts w:ascii="Times New Roman" w:hAnsi="Times New Roman" w:cs="Times New Roman"/>
          <w:bCs/>
          <w:sz w:val="28"/>
          <w:szCs w:val="28"/>
        </w:rPr>
        <w:t xml:space="preserve"> за содействи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в поиске работы обратилось 6 </w:t>
      </w:r>
      <w:r w:rsidRPr="00C14522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Один человек был направлен на общественные работы.</w:t>
      </w:r>
    </w:p>
    <w:p w:rsidR="009A75F5" w:rsidRPr="009A75F5" w:rsidRDefault="009A75F5" w:rsidP="009A75F5">
      <w:pPr>
        <w:pStyle w:val="20"/>
        <w:shd w:val="clear" w:color="auto" w:fill="auto"/>
        <w:spacing w:line="276" w:lineRule="auto"/>
        <w:ind w:firstLine="567"/>
        <w:rPr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75F5">
        <w:rPr>
          <w:rFonts w:ascii="Times New Roman" w:hAnsi="Times New Roman" w:cs="Times New Roman"/>
          <w:b w:val="0"/>
          <w:i w:val="0"/>
          <w:sz w:val="28"/>
          <w:szCs w:val="28"/>
        </w:rPr>
        <w:t>Численность представителей коренных малочисленных народов в поселении составляет 147 человек. Взрослых – 98, детей в возрасте до 18 лет – 49 человек.</w:t>
      </w:r>
      <w:r w:rsidRPr="009A75F5">
        <w:rPr>
          <w:b w:val="0"/>
          <w:i w:val="0"/>
          <w:sz w:val="28"/>
          <w:szCs w:val="28"/>
        </w:rPr>
        <w:t xml:space="preserve"> </w:t>
      </w:r>
    </w:p>
    <w:p w:rsidR="009A75F5" w:rsidRDefault="009A75F5" w:rsidP="009A75F5">
      <w:pPr>
        <w:pStyle w:val="20"/>
        <w:shd w:val="clear" w:color="auto" w:fill="auto"/>
        <w:spacing w:line="276" w:lineRule="auto"/>
        <w:ind w:firstLine="567"/>
        <w:rPr>
          <w:sz w:val="28"/>
          <w:szCs w:val="28"/>
        </w:rPr>
      </w:pPr>
    </w:p>
    <w:p w:rsidR="009A75F5" w:rsidRPr="00CA4D75" w:rsidRDefault="009A75F5" w:rsidP="009A75F5">
      <w:pPr>
        <w:pStyle w:val="20"/>
        <w:shd w:val="clear" w:color="auto" w:fill="auto"/>
        <w:spacing w:line="276" w:lineRule="auto"/>
        <w:ind w:firstLine="567"/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D75">
        <w:rPr>
          <w:rFonts w:ascii="Times New Roman" w:eastAsia="Times New Roman" w:hAnsi="Times New Roman" w:cs="Times New Roman"/>
          <w:i w:val="0"/>
          <w:sz w:val="28"/>
          <w:szCs w:val="28"/>
          <w:u w:val="single"/>
        </w:rPr>
        <w:t>Деятельность общественных организаций</w:t>
      </w:r>
    </w:p>
    <w:p w:rsidR="009A75F5" w:rsidRPr="00CA4D75" w:rsidRDefault="009A75F5" w:rsidP="009A75F5">
      <w:pPr>
        <w:pStyle w:val="20"/>
        <w:shd w:val="clear" w:color="auto" w:fill="auto"/>
        <w:spacing w:line="276" w:lineRule="auto"/>
        <w:ind w:firstLine="567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</w:p>
    <w:p w:rsidR="009A75F5" w:rsidRDefault="009A75F5" w:rsidP="009A75F5">
      <w:pPr>
        <w:pStyle w:val="20"/>
        <w:shd w:val="clear" w:color="auto" w:fill="auto"/>
        <w:spacing w:line="276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На территории поселения осуществляет свою деятельность общественные организации и объединения:</w:t>
      </w:r>
    </w:p>
    <w:p w:rsidR="009A75F5" w:rsidRDefault="009A75F5" w:rsidP="009A75F5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комиссия</w:t>
      </w: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 делам несовершеннолетних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42225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жилищн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о-бытовая комиссия, </w:t>
      </w: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женсовет, Совет ветеранов и инвалидов, Совет молодежи, Совет эвенков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</w:t>
      </w: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Совет </w:t>
      </w:r>
      <w:proofErr w:type="spellStart"/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Тосов</w:t>
      </w:r>
      <w:proofErr w:type="spellEnd"/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Pr="00CA4D75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а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также  Добровольно народная дружина</w:t>
      </w: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>, Д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обровольно пожарная дружина. </w:t>
      </w: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Все к</w:t>
      </w: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омиссии и общественные объединения работают согласно  утвержденному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плану</w:t>
      </w:r>
      <w:r w:rsidRPr="00CA4D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</w:t>
      </w:r>
    </w:p>
    <w:p w:rsidR="009A75F5" w:rsidRDefault="009A75F5" w:rsidP="009A75F5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bCs w:val="0"/>
          <w:sz w:val="28"/>
          <w:szCs w:val="28"/>
        </w:rPr>
      </w:pPr>
    </w:p>
    <w:p w:rsidR="009A75F5" w:rsidRPr="000C35CD" w:rsidRDefault="009A75F5" w:rsidP="009A75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0C35CD"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хозяйство:</w:t>
      </w:r>
    </w:p>
    <w:p w:rsidR="009A75F5" w:rsidRDefault="009A75F5" w:rsidP="009A75F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01.01.2024 года в данной отрасли </w:t>
      </w:r>
      <w:r w:rsidRPr="00BB7342">
        <w:rPr>
          <w:rFonts w:ascii="Times New Roman" w:hAnsi="Times New Roman" w:cs="Times New Roman"/>
          <w:sz w:val="28"/>
          <w:szCs w:val="28"/>
        </w:rPr>
        <w:t>зарегистрировано и ведут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хозяйства:</w:t>
      </w:r>
    </w:p>
    <w:p w:rsidR="009A75F5" w:rsidRPr="00007897" w:rsidRDefault="009A75F5" w:rsidP="009A75F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897">
        <w:rPr>
          <w:rFonts w:ascii="Times New Roman" w:hAnsi="Times New Roman" w:cs="Times New Roman"/>
          <w:sz w:val="28"/>
          <w:szCs w:val="28"/>
        </w:rPr>
        <w:t xml:space="preserve">эвенкийская семейно – родовая община  «Звезда», председатель Плотников Александр Николаевич. Основной вид деятельности – развитие оленеводства. </w:t>
      </w:r>
    </w:p>
    <w:p w:rsidR="009A75F5" w:rsidRDefault="009A75F5" w:rsidP="009A75F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897">
        <w:rPr>
          <w:rFonts w:ascii="Times New Roman" w:hAnsi="Times New Roman" w:cs="Times New Roman"/>
          <w:sz w:val="28"/>
          <w:szCs w:val="28"/>
        </w:rPr>
        <w:t xml:space="preserve"> эвенкийская семейно – родовая община  «Медведь»,</w:t>
      </w:r>
      <w:r w:rsidRPr="00C14522">
        <w:rPr>
          <w:rFonts w:ascii="Times New Roman" w:hAnsi="Times New Roman" w:cs="Times New Roman"/>
          <w:sz w:val="28"/>
          <w:szCs w:val="28"/>
        </w:rPr>
        <w:t xml:space="preserve"> </w:t>
      </w:r>
      <w:r w:rsidRPr="00A46339">
        <w:rPr>
          <w:rFonts w:ascii="Times New Roman" w:hAnsi="Times New Roman" w:cs="Times New Roman"/>
          <w:sz w:val="28"/>
          <w:szCs w:val="28"/>
        </w:rPr>
        <w:t>председатель Фомин Александр Николаевич</w:t>
      </w:r>
      <w:r>
        <w:rPr>
          <w:rFonts w:ascii="Times New Roman" w:hAnsi="Times New Roman" w:cs="Times New Roman"/>
          <w:sz w:val="28"/>
          <w:szCs w:val="28"/>
        </w:rPr>
        <w:t>. В настоящее время деятельность приостановлена.</w:t>
      </w:r>
    </w:p>
    <w:p w:rsidR="009A75F5" w:rsidRPr="00BB7342" w:rsidRDefault="009A75F5" w:rsidP="009A75F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EE0">
        <w:rPr>
          <w:rFonts w:ascii="Times New Roman" w:hAnsi="Times New Roman" w:cs="Times New Roman"/>
          <w:sz w:val="28"/>
          <w:szCs w:val="28"/>
        </w:rPr>
        <w:t xml:space="preserve"> эвенкийское охотничье рыболовное промысловое хозяйство  кооператив  «</w:t>
      </w:r>
      <w:proofErr w:type="spellStart"/>
      <w:r w:rsidRPr="00EA1EE0">
        <w:rPr>
          <w:rFonts w:ascii="Times New Roman" w:hAnsi="Times New Roman" w:cs="Times New Roman"/>
          <w:sz w:val="28"/>
          <w:szCs w:val="28"/>
        </w:rPr>
        <w:t>Чильчигир</w:t>
      </w:r>
      <w:proofErr w:type="spellEnd"/>
      <w:r w:rsidRPr="00EA1EE0">
        <w:rPr>
          <w:rFonts w:ascii="Times New Roman" w:hAnsi="Times New Roman" w:cs="Times New Roman"/>
          <w:sz w:val="28"/>
          <w:szCs w:val="28"/>
        </w:rPr>
        <w:t>»,  председатель Климов Сергей Юрьевич.</w:t>
      </w:r>
      <w:r w:rsidRPr="00EA1EE0">
        <w:rPr>
          <w:rStyle w:val="company-infotitle"/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</w:t>
      </w:r>
      <w:r w:rsidRPr="00C14522">
        <w:rPr>
          <w:rStyle w:val="company-infotitle"/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Основной вид деятельности </w:t>
      </w:r>
      <w:r w:rsidRPr="00C14522">
        <w:rPr>
          <w:rStyle w:val="company-infotext"/>
          <w:rFonts w:ascii="Times New Roman" w:hAnsi="Times New Roman" w:cs="Times New Roman"/>
          <w:color w:val="35383B"/>
          <w:sz w:val="28"/>
          <w:szCs w:val="28"/>
        </w:rPr>
        <w:t xml:space="preserve">Охота, отлов и отстрел диких животных.  </w:t>
      </w:r>
    </w:p>
    <w:p w:rsidR="009A75F5" w:rsidRPr="00EA1EE0" w:rsidRDefault="009A75F5" w:rsidP="009A75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5F5" w:rsidRPr="00C14522" w:rsidRDefault="009A75F5" w:rsidP="009A75F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22">
        <w:rPr>
          <w:rFonts w:ascii="Times New Roman" w:hAnsi="Times New Roman" w:cs="Times New Roman"/>
          <w:sz w:val="28"/>
          <w:szCs w:val="28"/>
        </w:rPr>
        <w:t xml:space="preserve"> Эвенкийское охотничье промысловое хозяйство «Уоянское». Директор </w:t>
      </w:r>
      <w:proofErr w:type="spellStart"/>
      <w:r w:rsidRPr="00C14522">
        <w:rPr>
          <w:rFonts w:ascii="Times New Roman" w:hAnsi="Times New Roman" w:cs="Times New Roman"/>
          <w:sz w:val="28"/>
          <w:szCs w:val="28"/>
        </w:rPr>
        <w:t>Каратынский</w:t>
      </w:r>
      <w:proofErr w:type="spellEnd"/>
      <w:r w:rsidRPr="00C14522">
        <w:rPr>
          <w:rFonts w:ascii="Times New Roman" w:hAnsi="Times New Roman" w:cs="Times New Roman"/>
          <w:sz w:val="28"/>
          <w:szCs w:val="28"/>
        </w:rPr>
        <w:t xml:space="preserve"> Виктор Станиславович.  </w:t>
      </w:r>
      <w:r w:rsidRPr="00C14522">
        <w:rPr>
          <w:rStyle w:val="company-infotitle"/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Основной вид деятельности </w:t>
      </w:r>
      <w:r w:rsidRPr="00C14522">
        <w:rPr>
          <w:rStyle w:val="company-infotext"/>
          <w:rFonts w:ascii="Times New Roman" w:hAnsi="Times New Roman" w:cs="Times New Roman"/>
          <w:color w:val="35383B"/>
          <w:sz w:val="28"/>
          <w:szCs w:val="28"/>
        </w:rPr>
        <w:t xml:space="preserve">Охота, отлов и отстрел диких животных.  </w:t>
      </w:r>
    </w:p>
    <w:p w:rsidR="009A75F5" w:rsidRPr="00221670" w:rsidRDefault="009A75F5" w:rsidP="009A75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3EA">
        <w:rPr>
          <w:rFonts w:ascii="Times New Roman" w:hAnsi="Times New Roman" w:cs="Times New Roman"/>
          <w:bCs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bCs/>
          <w:sz w:val="28"/>
          <w:szCs w:val="28"/>
        </w:rPr>
        <w:t>ной составляющей отраслью в поселении</w:t>
      </w:r>
      <w:r w:rsidRPr="008E63EA">
        <w:rPr>
          <w:rFonts w:ascii="Times New Roman" w:hAnsi="Times New Roman" w:cs="Times New Roman"/>
          <w:bCs/>
          <w:sz w:val="28"/>
          <w:szCs w:val="28"/>
        </w:rPr>
        <w:t xml:space="preserve"> является сельское хозяйство, которое представлено личными подсобными хозяйствами населения</w:t>
      </w:r>
      <w:r>
        <w:rPr>
          <w:bCs/>
        </w:rPr>
        <w:t xml:space="preserve">. </w:t>
      </w:r>
      <w:r w:rsidRPr="005A0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27F">
        <w:rPr>
          <w:rFonts w:ascii="Times New Roman" w:hAnsi="Times New Roman" w:cs="Times New Roman"/>
          <w:sz w:val="28"/>
          <w:szCs w:val="28"/>
        </w:rPr>
        <w:t xml:space="preserve">Население в основном </w:t>
      </w:r>
      <w:r>
        <w:rPr>
          <w:rFonts w:ascii="Times New Roman" w:hAnsi="Times New Roman" w:cs="Times New Roman"/>
          <w:sz w:val="28"/>
          <w:szCs w:val="28"/>
        </w:rPr>
        <w:t xml:space="preserve">  различные овощи для собственных нужд.</w:t>
      </w:r>
      <w:r w:rsidRPr="005A0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5F5" w:rsidRDefault="009A75F5" w:rsidP="009A7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6BB0">
        <w:rPr>
          <w:rFonts w:ascii="Times New Roman" w:hAnsi="Times New Roman" w:cs="Times New Roman"/>
          <w:b/>
          <w:sz w:val="28"/>
          <w:szCs w:val="28"/>
        </w:rPr>
        <w:t>Поголовье скота и другие домашние животные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5F5" w:rsidRDefault="009A75F5" w:rsidP="009A7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Крупно рогатый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скот – 15 единиц,  по сравнению с предыдущим  годом уменьшилось на 3 единицы, свиньи – 5 единиц по сравнению с предыдущим     годом уменьшилось на 5, козы – 3</w:t>
      </w:r>
      <w:r w:rsidRPr="0012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 с предыдущим     годом  уменьшилось на 1единицу, птица разных видов – 245 штук,</w:t>
      </w:r>
      <w:r w:rsidRPr="0012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кролики- 8</w:t>
      </w:r>
      <w:r w:rsidRPr="0012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штук,  лошади – 2 единицы.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5F5" w:rsidRDefault="009A75F5" w:rsidP="009A7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5F5" w:rsidRDefault="009A75F5" w:rsidP="009A7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5F5" w:rsidRPr="00A60799" w:rsidRDefault="009A75F5" w:rsidP="009A7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A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Социальная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сфера</w:t>
      </w:r>
    </w:p>
    <w:p w:rsidR="009A75F5" w:rsidRPr="00E30B49" w:rsidRDefault="009A75F5" w:rsidP="009A75F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82D4E">
        <w:rPr>
          <w:rFonts w:ascii="Times New Roman" w:eastAsia="Times New Roman" w:hAnsi="Times New Roman" w:cs="Times New Roman"/>
          <w:b/>
          <w:bCs/>
          <w:sz w:val="28"/>
          <w:szCs w:val="28"/>
        </w:rPr>
        <w:t>Здравоохранение</w:t>
      </w:r>
    </w:p>
    <w:p w:rsidR="009A75F5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>Организация медици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нской помощи населению 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ведется в ф</w:t>
      </w:r>
      <w:r>
        <w:rPr>
          <w:rFonts w:ascii="Times New Roman" w:eastAsia="Times New Roman" w:hAnsi="Times New Roman" w:cs="Times New Roman"/>
          <w:sz w:val="28"/>
          <w:szCs w:val="28"/>
        </w:rPr>
        <w:t>ельдшерском  пункте.</w:t>
      </w:r>
      <w:r>
        <w:rPr>
          <w:rFonts w:ascii="Times New Roman" w:hAnsi="Times New Roman" w:cs="Times New Roman"/>
          <w:sz w:val="28"/>
          <w:szCs w:val="28"/>
        </w:rPr>
        <w:t xml:space="preserve"> Работает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фельтшер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работает аптечный пункт, прививочный, перевязочный, процедурный кабинет. Прививочная работа велась по рабочему плану.  43 женщины прошли обследование маммографии. За отчётный период было 90 посещений на дому к взрослым и детям,  проведено лечение 48 человек.</w:t>
      </w:r>
    </w:p>
    <w:p w:rsidR="009A75F5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Флюорографию в 2023 году прошли  150 взрослых, подростков до 18 лет – 6  человек.   В течение года фельдшер посещал  детский сад, для осмотра детей. </w:t>
      </w:r>
    </w:p>
    <w:p w:rsidR="009A75F5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5F5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F5" w:rsidRPr="00A60799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>Розничная торговля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A75F5" w:rsidRDefault="009A75F5" w:rsidP="009A75F5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bCs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lastRenderedPageBreak/>
        <w:t>По состоянию на 01.01.20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г. продовольственными и хозяйственными товарами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население обслуживает   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«Шанс».</w:t>
      </w: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Ассортимент товаров в магазине разнообразный,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0D5CA5">
        <w:rPr>
          <w:rFonts w:ascii="Times New Roman" w:eastAsia="Times New Roman" w:hAnsi="Times New Roman" w:cs="Times New Roman"/>
          <w:bCs/>
          <w:sz w:val="28"/>
          <w:szCs w:val="28"/>
        </w:rPr>
        <w:t xml:space="preserve">се товары первой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необходимости для населения имеются</w:t>
      </w:r>
      <w:r w:rsidRPr="000D5C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Calibri" w:eastAsia="Times New Roman" w:hAnsi="Calibri" w:cs="Times New Roman"/>
          <w:bCs/>
        </w:rPr>
        <w:t xml:space="preserve"> </w:t>
      </w:r>
    </w:p>
    <w:p w:rsidR="009A75F5" w:rsidRDefault="009A75F5" w:rsidP="009A75F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EAD">
        <w:rPr>
          <w:rFonts w:ascii="Times New Roman" w:eastAsia="Times New Roman" w:hAnsi="Times New Roman" w:cs="Times New Roman"/>
          <w:b/>
          <w:bCs/>
          <w:sz w:val="28"/>
          <w:szCs w:val="28"/>
        </w:rPr>
        <w:t>Почтовое 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5F5" w:rsidRDefault="009A75F5" w:rsidP="009A75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D2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тделение почтовой связи </w:t>
      </w:r>
      <w:r w:rsidRPr="008D6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2023 году в связи с увольнением  сотрудника было закрыто, что стало проблемой для жителей поселения.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настоящее время сотрудники Почтового отделения п. Новый Уоян,  два раза в месяц выезжают для выплаты пенсий, пособий.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Также доставляют письма, журналы и газеты. Принимают платежи за электроэнергию и мусор.</w:t>
      </w:r>
    </w:p>
    <w:p w:rsidR="009A75F5" w:rsidRDefault="009A75F5" w:rsidP="009A75F5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1EB1">
        <w:t xml:space="preserve"> </w:t>
      </w:r>
      <w:r>
        <w:t xml:space="preserve"> </w:t>
      </w:r>
    </w:p>
    <w:p w:rsidR="009A75F5" w:rsidRPr="0051414A" w:rsidRDefault="009A75F5" w:rsidP="009A75F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A027F">
        <w:rPr>
          <w:rFonts w:ascii="Times New Roman" w:hAnsi="Times New Roman" w:cs="Times New Roman"/>
          <w:b/>
          <w:sz w:val="28"/>
          <w:szCs w:val="28"/>
        </w:rPr>
        <w:t xml:space="preserve">етеорологическая станция </w:t>
      </w:r>
    </w:p>
    <w:p w:rsidR="009A75F5" w:rsidRPr="00087DA9" w:rsidRDefault="009A75F5" w:rsidP="009A7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территории поселения функционирует метеорологическая станция. На метеорологической станции работают 3 человека. 2 техника-метеоролога 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гидрометнаблюдатель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Работа метеостанции ведется не прерывно и круглогодично. Сотрудниками ведётся работа по   наблюдению за погодой и уровнем воды. В период неблагоприятных погодных условий ведется учащенное наблюдение для предупреждения специальных служб о возможном опасном явлении. Так же в период паводка и ледохода ведутся учащенные наблюдения за данными процессами. Все данные об этих явлениях сообщаются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Бурятский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ЦГМС и в ЕДДС района.</w:t>
      </w:r>
    </w:p>
    <w:p w:rsidR="009A75F5" w:rsidRDefault="009A75F5" w:rsidP="009A7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5F5" w:rsidRPr="00625873" w:rsidRDefault="009A75F5" w:rsidP="009A75F5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258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Социальн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ая защита</w:t>
      </w:r>
    </w:p>
    <w:p w:rsidR="009A75F5" w:rsidRPr="00E71DBF" w:rsidRDefault="009A75F5" w:rsidP="009A75F5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1414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от  северного отдела социальной защиты населения, работает  социальный работник,   на обслуживании которого  находятся 6  граждан,  из </w:t>
      </w:r>
      <w:proofErr w:type="gramStart"/>
      <w:r w:rsidRPr="0051414A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51414A">
        <w:rPr>
          <w:rFonts w:ascii="Times New Roman" w:eastAsia="Times New Roman" w:hAnsi="Times New Roman" w:cs="Times New Roman"/>
          <w:sz w:val="28"/>
          <w:szCs w:val="28"/>
        </w:rPr>
        <w:t xml:space="preserve"> два инвалида 1 и 2 группы. </w:t>
      </w:r>
      <w:r w:rsidRPr="000B2D60">
        <w:rPr>
          <w:rFonts w:ascii="Times New Roman" w:eastAsia="Times New Roman" w:hAnsi="Times New Roman" w:cs="Times New Roman"/>
          <w:sz w:val="28"/>
          <w:szCs w:val="28"/>
        </w:rPr>
        <w:t>Меры социальной поддержки по оплате жилья и коммунальных услуг получили 39  получателей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B2D60">
        <w:rPr>
          <w:rFonts w:ascii="Times New Roman" w:eastAsia="Times New Roman" w:hAnsi="Times New Roman" w:cs="Times New Roman"/>
          <w:sz w:val="28"/>
          <w:szCs w:val="28"/>
        </w:rPr>
        <w:t xml:space="preserve"> на сумму 684 тыс. 700 руб.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5F5" w:rsidRPr="00E01771" w:rsidRDefault="009A75F5" w:rsidP="009A75F5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sz w:val="28"/>
          <w:szCs w:val="28"/>
        </w:rPr>
      </w:pPr>
      <w:r w:rsidRPr="00E017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Дошкольное образование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филиал детского сада Лесная поляна п. Новый Уоян</w:t>
      </w:r>
      <w:r w:rsidRPr="00E017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A75F5" w:rsidRDefault="009A75F5" w:rsidP="009A7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сотрудников: 7 человек, из 1 педагогический работник. Работает одна разновозрастная группа детей от полутора до семи лет. Всего списочный состав воспитанников 8 человек: из них 3 посещают детский сад бесплатно за счет местного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1 ребенок с 50% родительской платой. Родительская плата составляет 170 рублей за один день пребывания, 140 из которых идет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питание, 30 рублей на хозяйственные нужды. Количество дней работы учреждения в 2023 году составило 190 дней. Воспитание детей осуществляется на основании Закона об образовании, санитарно-эпидемиологических требований, Образовательной программы ДОУ, Программы развития, годового плана. Занятия, режимные моменты, плановые мероприятия с детьми проводятся ежедневно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утвержденной заведующим сетки занятий, режима дня и плана на месяц. </w:t>
      </w:r>
    </w:p>
    <w:p w:rsidR="009A75F5" w:rsidRDefault="009A75F5" w:rsidP="009A7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Были проведены следующие мероприятия: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День защитника отечества, Мамин праздник, Выпускной в школу, День защиты детей, Золотая осень, День народного единства, День хлеба, День матери, встреча Нового года. Коллектив детского сада выражает благодарность за сотрудничество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в помощи в проведении мероприятий и спонсорскую помощь в виде подарков и игрушек. Также, коллектив детского сада, выражают  огромную благодарность  постоянному спонсору Плотниковой Елене Викторовне магазину «Шанс» за праздничные подарки, предоставленные  детям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A75F5" w:rsidRDefault="009A75F5" w:rsidP="009A7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Детский сад активно участвует в общественной жизни села, во всех проводимых на территории поселения мероприятиях, сотрудничает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Также в течение года сотрудники и родители оказывали помощь на СВО в виде денежных средств, изготовлении окопных свечей. Дети изготавливали своими руками  сувениры для солдат «талисман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совместно с родителями писали письма солдатам и собирали посылки.  </w:t>
      </w:r>
    </w:p>
    <w:p w:rsidR="009A75F5" w:rsidRDefault="009A75F5" w:rsidP="009A7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Коллектив детского сада, выражает благодарность Главе района  Игорю Валериевичу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Пухареву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содействие по оказанию благотворительной помощи от ООО «Российские Железные Дороги. Благодаря выделенным средствам руководством РЖД в рамках празднования в этом году пятидесятилетия Байкало-Амурской Магистрали в сумме один миллион восемьсот пятьдесят тысяч рублей были проведены следующие работы:</w:t>
      </w:r>
    </w:p>
    <w:p w:rsidR="009A75F5" w:rsidRDefault="009A75F5" w:rsidP="009A75F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устаревшей, шиферной кровли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металлическую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ремонтом стропильных конструкций.</w:t>
      </w:r>
    </w:p>
    <w:p w:rsidR="009A75F5" w:rsidRDefault="009A75F5" w:rsidP="009A75F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деревянного ограждения территории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металлическое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75F5" w:rsidRDefault="009A75F5" w:rsidP="009A75F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канализации</w:t>
      </w:r>
    </w:p>
    <w:p w:rsidR="009A75F5" w:rsidRDefault="009A75F5" w:rsidP="009A75F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Замена, прошедшей сроки эксплуатации пожарной сигнализации на новую, современную установку.</w:t>
      </w:r>
    </w:p>
    <w:p w:rsidR="009A75F5" w:rsidRPr="001640DE" w:rsidRDefault="009A75F5" w:rsidP="009A75F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3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Дополнительное образование   </w:t>
      </w:r>
    </w:p>
    <w:p w:rsidR="009A75F5" w:rsidRDefault="009A75F5" w:rsidP="009A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23A7">
        <w:rPr>
          <w:rFonts w:ascii="Times New Roman" w:eastAsia="Times New Roman" w:hAnsi="Times New Roman" w:cs="Times New Roman"/>
          <w:b/>
          <w:sz w:val="28"/>
          <w:szCs w:val="28"/>
        </w:rPr>
        <w:t>Спортивная секция лыжные гонки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РДДТ</w:t>
      </w:r>
    </w:p>
    <w:p w:rsidR="009A75F5" w:rsidRDefault="009A75F5" w:rsidP="009A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5F5" w:rsidRPr="00E83B54" w:rsidRDefault="009A75F5" w:rsidP="009A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2022-2023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учебно-тренировочная работа проводилась в соответствии с планом, на территории ТОС «Таёжник», в следующих возрастных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86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 я младшая группа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6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воспитанников; старшая 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86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6F4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воспитанников.</w:t>
      </w:r>
    </w:p>
    <w:p w:rsidR="009A75F5" w:rsidRPr="00E83B54" w:rsidRDefault="009A75F5" w:rsidP="009A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течение учебного года проводилась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учебно-тренировочная, воспитат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ельная, оздоровительная работа.</w:t>
      </w:r>
    </w:p>
    <w:p w:rsidR="009A75F5" w:rsidRPr="00447889" w:rsidRDefault="009A75F5" w:rsidP="009A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профилактические беседы на темы</w:t>
      </w:r>
      <w:r w:rsidRPr="00033D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>еседы по Технике безопасности;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профилактике курения;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профилактике </w:t>
      </w:r>
      <w:proofErr w:type="spellStart"/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профилактике детского алкоголизма;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3B54">
        <w:rPr>
          <w:rFonts w:ascii="Times New Roman" w:eastAsia="Times New Roman" w:hAnsi="Times New Roman" w:cs="Times New Roman"/>
          <w:color w:val="212121"/>
          <w:sz w:val="28"/>
          <w:szCs w:val="28"/>
        </w:rPr>
        <w:t>"Профилактика правонарушений";</w:t>
      </w:r>
    </w:p>
    <w:p w:rsidR="009A75F5" w:rsidRPr="00295498" w:rsidRDefault="009A75F5" w:rsidP="009A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>За учебный год воспитанники приняли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поселковых соревнованиях (День народного единства, 23 февраля, открытие катка, открытие лыжного сезона,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3B5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Севера, 9 мая, велопробег).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организованы следующие выезды и переходы: </w:t>
      </w:r>
      <w:r w:rsidRPr="00217336">
        <w:rPr>
          <w:rFonts w:ascii="Times New Roman" w:hAnsi="Times New Roman" w:cs="Times New Roman"/>
          <w:sz w:val="28"/>
          <w:szCs w:val="28"/>
        </w:rPr>
        <w:t xml:space="preserve">Поездка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173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73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336">
        <w:rPr>
          <w:rFonts w:ascii="Times New Roman" w:hAnsi="Times New Roman" w:cs="Times New Roman"/>
          <w:sz w:val="28"/>
          <w:szCs w:val="28"/>
        </w:rPr>
        <w:t>Северобайкальск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336">
        <w:rPr>
          <w:rFonts w:ascii="Times New Roman" w:hAnsi="Times New Roman" w:cs="Times New Roman"/>
          <w:sz w:val="28"/>
          <w:szCs w:val="28"/>
        </w:rPr>
        <w:t>лыжные соревнования «Лыжня России-2023»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336">
        <w:rPr>
          <w:rFonts w:ascii="Times New Roman" w:hAnsi="Times New Roman" w:cs="Times New Roman"/>
          <w:sz w:val="28"/>
          <w:szCs w:val="28"/>
        </w:rPr>
        <w:t xml:space="preserve">-8 чел. Заняли 2 </w:t>
      </w:r>
      <w:r>
        <w:rPr>
          <w:rFonts w:ascii="Times New Roman" w:hAnsi="Times New Roman" w:cs="Times New Roman"/>
          <w:sz w:val="28"/>
          <w:szCs w:val="28"/>
        </w:rPr>
        <w:t>призовых места</w:t>
      </w:r>
      <w:r w:rsidRPr="00217336">
        <w:rPr>
          <w:rFonts w:ascii="Times New Roman" w:hAnsi="Times New Roman" w:cs="Times New Roman"/>
          <w:sz w:val="28"/>
          <w:szCs w:val="28"/>
        </w:rPr>
        <w:t xml:space="preserve"> два участника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17336">
        <w:rPr>
          <w:rFonts w:ascii="Times New Roman" w:hAnsi="Times New Roman" w:cs="Times New Roman"/>
          <w:sz w:val="28"/>
          <w:szCs w:val="28"/>
        </w:rPr>
        <w:t xml:space="preserve">Лыжный переход </w:t>
      </w:r>
      <w:proofErr w:type="spellStart"/>
      <w:r w:rsidRPr="00217336">
        <w:rPr>
          <w:rFonts w:ascii="Times New Roman" w:hAnsi="Times New Roman" w:cs="Times New Roman"/>
          <w:sz w:val="28"/>
          <w:szCs w:val="28"/>
        </w:rPr>
        <w:t>Ангоя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3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336">
        <w:rPr>
          <w:rFonts w:ascii="Times New Roman" w:hAnsi="Times New Roman" w:cs="Times New Roman"/>
          <w:sz w:val="28"/>
          <w:szCs w:val="28"/>
        </w:rPr>
        <w:t>Кумора</w:t>
      </w:r>
      <w:proofErr w:type="spellEnd"/>
      <w:r w:rsidRPr="00217336">
        <w:rPr>
          <w:rFonts w:ascii="Times New Roman" w:hAnsi="Times New Roman" w:cs="Times New Roman"/>
          <w:sz w:val="28"/>
          <w:szCs w:val="28"/>
        </w:rPr>
        <w:t xml:space="preserve">  - 8 человек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17336">
        <w:rPr>
          <w:rFonts w:ascii="Times New Roman" w:hAnsi="Times New Roman" w:cs="Times New Roman"/>
          <w:sz w:val="28"/>
          <w:szCs w:val="28"/>
        </w:rPr>
        <w:t>Районные спортивные соревнования по лыжным гонкам, в рамках проведения всероссийского массового бега на лыжах «Лыжня России» - 45 чел</w:t>
      </w:r>
      <w:r>
        <w:rPr>
          <w:rFonts w:ascii="Times New Roman" w:hAnsi="Times New Roman" w:cs="Times New Roman"/>
          <w:sz w:val="28"/>
          <w:szCs w:val="28"/>
        </w:rPr>
        <w:t xml:space="preserve">овек; </w:t>
      </w:r>
      <w:r w:rsidRPr="00295498">
        <w:rPr>
          <w:rFonts w:ascii="Times New Roman" w:hAnsi="Times New Roman" w:cs="Times New Roman"/>
          <w:sz w:val="28"/>
          <w:szCs w:val="28"/>
        </w:rPr>
        <w:t>Лыжный поход до Ангарского моста и обратно- 15 чел</w:t>
      </w:r>
      <w:r>
        <w:rPr>
          <w:rFonts w:ascii="Times New Roman" w:hAnsi="Times New Roman" w:cs="Times New Roman"/>
          <w:sz w:val="28"/>
          <w:szCs w:val="28"/>
        </w:rPr>
        <w:t xml:space="preserve">овек, Лыжный поход  </w:t>
      </w:r>
      <w:r w:rsidRPr="00295498">
        <w:rPr>
          <w:rFonts w:ascii="Times New Roman" w:hAnsi="Times New Roman" w:cs="Times New Roman"/>
          <w:sz w:val="28"/>
          <w:szCs w:val="28"/>
        </w:rPr>
        <w:t>через озеро «Зимник», «</w:t>
      </w:r>
      <w:proofErr w:type="spellStart"/>
      <w:r w:rsidRPr="00295498">
        <w:rPr>
          <w:rFonts w:ascii="Times New Roman" w:hAnsi="Times New Roman" w:cs="Times New Roman"/>
          <w:sz w:val="28"/>
          <w:szCs w:val="28"/>
        </w:rPr>
        <w:t>Еруненское</w:t>
      </w:r>
      <w:proofErr w:type="spellEnd"/>
      <w:r w:rsidRPr="0029549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498">
        <w:rPr>
          <w:rFonts w:ascii="Times New Roman" w:hAnsi="Times New Roman" w:cs="Times New Roman"/>
          <w:sz w:val="28"/>
          <w:szCs w:val="28"/>
        </w:rPr>
        <w:t xml:space="preserve"> река В.Ангара   -14 чел</w:t>
      </w:r>
      <w:r>
        <w:rPr>
          <w:rFonts w:ascii="Times New Roman" w:hAnsi="Times New Roman" w:cs="Times New Roman"/>
          <w:sz w:val="28"/>
          <w:szCs w:val="28"/>
        </w:rPr>
        <w:t xml:space="preserve">овек, </w:t>
      </w:r>
      <w:r w:rsidRPr="00295498">
        <w:rPr>
          <w:rFonts w:ascii="Times New Roman" w:hAnsi="Times New Roman" w:cs="Times New Roman"/>
          <w:sz w:val="28"/>
          <w:szCs w:val="28"/>
        </w:rPr>
        <w:t>Выезд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498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498">
        <w:rPr>
          <w:rFonts w:ascii="Times New Roman" w:hAnsi="Times New Roman" w:cs="Times New Roman"/>
          <w:sz w:val="28"/>
          <w:szCs w:val="28"/>
        </w:rPr>
        <w:t>Уоян ПЧ-49 на экскурсию- 14 чел.</w:t>
      </w:r>
    </w:p>
    <w:p w:rsidR="009A75F5" w:rsidRPr="005302D3" w:rsidRDefault="009A75F5" w:rsidP="009A75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Принимали </w:t>
      </w:r>
      <w:r w:rsidRPr="00E83B54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экологических акциях «Зеленая Россия, «Чистый берег», «Чистый поселок».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Pr="00E83B54">
        <w:rPr>
          <w:rFonts w:ascii="Times New Roman" w:hAnsi="Times New Roman" w:cs="Times New Roman"/>
          <w:sz w:val="28"/>
          <w:szCs w:val="28"/>
        </w:rPr>
        <w:t xml:space="preserve"> в патриотической работе (Уборка памятника войнам-землякам ВОВ 1941-1945гг; акция «Георгиевская ленточка»; акция «Свеча памяти»;</w:t>
      </w:r>
      <w:r>
        <w:rPr>
          <w:rFonts w:ascii="Times New Roman" w:hAnsi="Times New Roman" w:cs="Times New Roman"/>
          <w:sz w:val="28"/>
          <w:szCs w:val="28"/>
        </w:rPr>
        <w:t xml:space="preserve"> «Сад памяти»). Участвовали</w:t>
      </w:r>
      <w:r w:rsidRPr="00E83B54">
        <w:rPr>
          <w:rFonts w:ascii="Times New Roman" w:hAnsi="Times New Roman" w:cs="Times New Roman"/>
          <w:sz w:val="28"/>
          <w:szCs w:val="28"/>
        </w:rPr>
        <w:t xml:space="preserve"> в мероприятиях по </w:t>
      </w:r>
      <w:r>
        <w:rPr>
          <w:rFonts w:ascii="Times New Roman" w:hAnsi="Times New Roman" w:cs="Times New Roman"/>
          <w:sz w:val="28"/>
          <w:szCs w:val="28"/>
        </w:rPr>
        <w:t xml:space="preserve">помощи </w:t>
      </w:r>
      <w:r w:rsidRPr="00E83B54">
        <w:rPr>
          <w:rFonts w:ascii="Times New Roman" w:hAnsi="Times New Roman" w:cs="Times New Roman"/>
          <w:sz w:val="28"/>
          <w:szCs w:val="28"/>
        </w:rPr>
        <w:t xml:space="preserve">СВО. </w:t>
      </w:r>
    </w:p>
    <w:p w:rsidR="009A75F5" w:rsidRDefault="009A75F5" w:rsidP="009A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5F5" w:rsidRPr="00E038AD" w:rsidRDefault="009A75F5" w:rsidP="009A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8A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038AD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  <w:r w:rsidRPr="00E038A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u w:val="single"/>
        </w:rPr>
        <w:t>уРуковлдительр</w:t>
      </w:r>
      <w:r w:rsidRPr="00E038AD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аКу</w:t>
      </w:r>
      <w:proofErr w:type="spellEnd"/>
    </w:p>
    <w:p w:rsidR="009A75F5" w:rsidRPr="00E57BBE" w:rsidRDefault="009A75F5" w:rsidP="009A75F5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 w:val="0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9A75F5" w:rsidRPr="009262DE" w:rsidRDefault="009A75F5" w:rsidP="009A75F5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 2023</w:t>
      </w:r>
      <w:r w:rsidRPr="00C27547">
        <w:rPr>
          <w:bCs/>
          <w:color w:val="000000"/>
          <w:sz w:val="28"/>
          <w:szCs w:val="28"/>
        </w:rPr>
        <w:t xml:space="preserve"> году работа МБУ КДЦ «Ангара» велась согласно </w:t>
      </w:r>
      <w:r>
        <w:rPr>
          <w:bCs/>
          <w:color w:val="000000"/>
          <w:sz w:val="28"/>
          <w:szCs w:val="28"/>
        </w:rPr>
        <w:t>утверждённому плану работы</w:t>
      </w:r>
      <w:r w:rsidRPr="00C27547">
        <w:rPr>
          <w:bCs/>
          <w:color w:val="000000"/>
          <w:sz w:val="28"/>
          <w:szCs w:val="28"/>
        </w:rPr>
        <w:t xml:space="preserve">. </w:t>
      </w:r>
      <w:r>
        <w:rPr>
          <w:rStyle w:val="a5"/>
          <w:color w:val="000000"/>
          <w:sz w:val="28"/>
          <w:szCs w:val="28"/>
        </w:rPr>
        <w:t xml:space="preserve"> </w:t>
      </w:r>
    </w:p>
    <w:p w:rsidR="009A75F5" w:rsidRPr="00656A5B" w:rsidRDefault="009A75F5" w:rsidP="009A75F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течение отчётного года    работниками </w:t>
      </w:r>
      <w:r w:rsidRPr="00C27547">
        <w:rPr>
          <w:sz w:val="28"/>
          <w:szCs w:val="28"/>
        </w:rPr>
        <w:t xml:space="preserve"> МБУ КДЦ «Ангара» </w:t>
      </w:r>
      <w:r>
        <w:rPr>
          <w:sz w:val="28"/>
          <w:szCs w:val="28"/>
        </w:rPr>
        <w:t>были проведены следующие мероприятия: Новый год, День защитника отчества, международный день 8 марта, День Севера,   День Победы, День защиты детей, День знаний, День пожилого человека, День матери. Проведены мастер – классы для детей по изготовлению праздничных открыток, ленточек. В рамках празднования «Дня Севера», был вручен денежный сертификат на 50 тысяч рублей. На данный сертификат был приобретён музыкальный усилитель.</w:t>
      </w:r>
    </w:p>
    <w:p w:rsidR="009A75F5" w:rsidRDefault="009A75F5" w:rsidP="009A75F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2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течение отчётного года р</w:t>
      </w:r>
      <w:r w:rsidRPr="004F12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аботники культуры, активно участвовали в различных конкурсах, выставках,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акциях, </w:t>
      </w:r>
      <w:r w:rsidRPr="004F1291">
        <w:rPr>
          <w:rFonts w:ascii="Times New Roman" w:hAnsi="Times New Roman" w:cs="Times New Roman"/>
          <w:bCs/>
          <w:color w:val="000000"/>
          <w:sz w:val="28"/>
          <w:szCs w:val="28"/>
        </w:rPr>
        <w:t>где становились призёрами  и победителями.</w:t>
      </w:r>
    </w:p>
    <w:p w:rsidR="009A75F5" w:rsidRPr="00457A4B" w:rsidRDefault="009A75F5" w:rsidP="009A75F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9A75F5" w:rsidRDefault="009A75F5" w:rsidP="009A75F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</w:t>
      </w:r>
    </w:p>
    <w:p w:rsidR="009A75F5" w:rsidRPr="004F1291" w:rsidRDefault="009A75F5" w:rsidP="009A75F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F523C0">
        <w:rPr>
          <w:b/>
          <w:sz w:val="28"/>
          <w:szCs w:val="28"/>
          <w:u w:val="single"/>
        </w:rPr>
        <w:t>Деятельность территориально общественных самоуправлений.</w:t>
      </w:r>
    </w:p>
    <w:p w:rsidR="009A75F5" w:rsidRDefault="009A75F5" w:rsidP="009A75F5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поселения зарегистрировано и ведут деятельность пять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ерриториально общественных самоуправлений.  </w:t>
      </w:r>
      <w:r w:rsidRPr="00616800">
        <w:rPr>
          <w:rFonts w:ascii="Times New Roman" w:hAnsi="Times New Roman" w:cs="Times New Roman"/>
          <w:b/>
          <w:sz w:val="28"/>
          <w:szCs w:val="28"/>
        </w:rPr>
        <w:t>ТОС «Таежник»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07A9">
        <w:rPr>
          <w:rFonts w:ascii="Times New Roman" w:hAnsi="Times New Roman" w:cs="Times New Roman"/>
          <w:b/>
          <w:sz w:val="28"/>
          <w:szCs w:val="28"/>
        </w:rPr>
        <w:t>ТОС «</w:t>
      </w:r>
      <w:proofErr w:type="spellStart"/>
      <w:r w:rsidRPr="007307A9">
        <w:rPr>
          <w:rFonts w:ascii="Times New Roman" w:hAnsi="Times New Roman" w:cs="Times New Roman"/>
          <w:b/>
          <w:sz w:val="28"/>
          <w:szCs w:val="28"/>
        </w:rPr>
        <w:t>Черемушки</w:t>
      </w:r>
      <w:proofErr w:type="spellEnd"/>
      <w:r w:rsidRPr="007307A9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7307A9">
        <w:rPr>
          <w:rFonts w:ascii="Times New Roman" w:hAnsi="Times New Roman" w:cs="Times New Roman"/>
          <w:sz w:val="28"/>
          <w:szCs w:val="28"/>
        </w:rPr>
        <w:t xml:space="preserve"> </w:t>
      </w:r>
      <w:r w:rsidRPr="00737B21">
        <w:rPr>
          <w:sz w:val="28"/>
          <w:szCs w:val="28"/>
        </w:rPr>
        <w:t xml:space="preserve"> </w:t>
      </w:r>
      <w:r w:rsidRPr="00E7726F">
        <w:rPr>
          <w:sz w:val="28"/>
          <w:szCs w:val="28"/>
        </w:rPr>
        <w:t xml:space="preserve"> </w:t>
      </w:r>
      <w:r w:rsidRPr="00AF0FD5">
        <w:rPr>
          <w:rFonts w:ascii="Times New Roman" w:hAnsi="Times New Roman" w:cs="Times New Roman"/>
          <w:b/>
          <w:sz w:val="28"/>
          <w:szCs w:val="28"/>
        </w:rPr>
        <w:t>ТОС «</w:t>
      </w:r>
      <w:proofErr w:type="spellStart"/>
      <w:r w:rsidRPr="00AF0FD5">
        <w:rPr>
          <w:rFonts w:ascii="Times New Roman" w:hAnsi="Times New Roman" w:cs="Times New Roman"/>
          <w:b/>
          <w:sz w:val="28"/>
          <w:szCs w:val="28"/>
        </w:rPr>
        <w:t>Чильчигир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9A75F5">
        <w:rPr>
          <w:b/>
          <w:sz w:val="28"/>
          <w:szCs w:val="28"/>
        </w:rPr>
        <w:t xml:space="preserve"> </w:t>
      </w:r>
      <w:r w:rsidRPr="0022650F">
        <w:rPr>
          <w:b/>
          <w:sz w:val="28"/>
          <w:szCs w:val="28"/>
        </w:rPr>
        <w:t>ТОС «Мелодия</w:t>
      </w:r>
      <w:r>
        <w:rPr>
          <w:b/>
          <w:sz w:val="28"/>
          <w:szCs w:val="28"/>
        </w:rPr>
        <w:t xml:space="preserve">», </w:t>
      </w:r>
      <w:proofErr w:type="spellStart"/>
      <w:r>
        <w:rPr>
          <w:b/>
          <w:sz w:val="28"/>
          <w:szCs w:val="28"/>
        </w:rPr>
        <w:t>Тос</w:t>
      </w:r>
      <w:proofErr w:type="spellEnd"/>
      <w:r>
        <w:rPr>
          <w:b/>
          <w:sz w:val="28"/>
          <w:szCs w:val="28"/>
        </w:rPr>
        <w:t xml:space="preserve"> «Лига молодёжи»</w:t>
      </w:r>
    </w:p>
    <w:p w:rsidR="009A75F5" w:rsidRDefault="009A75F5" w:rsidP="009A7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24B" w:rsidRDefault="0022124B" w:rsidP="009A75F5">
      <w:pPr>
        <w:spacing w:after="0" w:line="240" w:lineRule="auto"/>
        <w:jc w:val="both"/>
      </w:pPr>
    </w:p>
    <w:sectPr w:rsidR="0022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BD3"/>
    <w:multiLevelType w:val="hybridMultilevel"/>
    <w:tmpl w:val="BD82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3307F"/>
    <w:multiLevelType w:val="hybridMultilevel"/>
    <w:tmpl w:val="4CC6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5F5"/>
    <w:rsid w:val="0022124B"/>
    <w:rsid w:val="009A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F5"/>
    <w:pPr>
      <w:ind w:left="720"/>
      <w:contextualSpacing/>
    </w:pPr>
  </w:style>
  <w:style w:type="character" w:customStyle="1" w:styleId="company-infotitle">
    <w:name w:val="company-info__title"/>
    <w:basedOn w:val="a0"/>
    <w:rsid w:val="009A75F5"/>
  </w:style>
  <w:style w:type="character" w:customStyle="1" w:styleId="company-infotext">
    <w:name w:val="company-info__text"/>
    <w:basedOn w:val="a0"/>
    <w:rsid w:val="009A75F5"/>
  </w:style>
  <w:style w:type="character" w:customStyle="1" w:styleId="2">
    <w:name w:val="Основной текст (2)_"/>
    <w:link w:val="20"/>
    <w:locked/>
    <w:rsid w:val="009A75F5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9A75F5"/>
    <w:pPr>
      <w:widowControl w:val="0"/>
      <w:shd w:val="clear" w:color="auto" w:fill="FFFFFF"/>
      <w:spacing w:after="0" w:line="314" w:lineRule="exact"/>
      <w:jc w:val="both"/>
    </w:pPr>
    <w:rPr>
      <w:b/>
      <w:bCs/>
      <w:i/>
      <w:iCs/>
    </w:rPr>
  </w:style>
  <w:style w:type="paragraph" w:styleId="a4">
    <w:name w:val="Normal (Web)"/>
    <w:basedOn w:val="a"/>
    <w:uiPriority w:val="99"/>
    <w:unhideWhenUsed/>
    <w:rsid w:val="009A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75F5"/>
    <w:rPr>
      <w:b/>
      <w:bCs/>
    </w:rPr>
  </w:style>
  <w:style w:type="paragraph" w:styleId="a6">
    <w:name w:val="No Spacing"/>
    <w:uiPriority w:val="1"/>
    <w:qFormat/>
    <w:rsid w:val="009A7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1525</Words>
  <Characters>8697</Characters>
  <Application>Microsoft Office Word</Application>
  <DocSecurity>0</DocSecurity>
  <Lines>72</Lines>
  <Paragraphs>20</Paragraphs>
  <ScaleCrop>false</ScaleCrop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2</cp:revision>
  <dcterms:created xsi:type="dcterms:W3CDTF">2024-04-27T03:42:00Z</dcterms:created>
  <dcterms:modified xsi:type="dcterms:W3CDTF">2024-04-27T03:49:00Z</dcterms:modified>
</cp:coreProperties>
</file>