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21" w:rsidRDefault="00B71921" w:rsidP="00B71921">
      <w:pPr>
        <w:pStyle w:val="1"/>
        <w:ind w:firstLine="540"/>
      </w:pPr>
    </w:p>
    <w:p w:rsidR="00B71921" w:rsidRDefault="00673274" w:rsidP="00B71921">
      <w:pPr>
        <w:ind w:firstLine="540"/>
        <w:jc w:val="center"/>
        <w:rPr>
          <w:sz w:val="32"/>
          <w:szCs w:val="32"/>
        </w:rPr>
      </w:pPr>
      <w:r>
        <w:rPr>
          <w:sz w:val="32"/>
          <w:szCs w:val="32"/>
        </w:rPr>
        <w:t xml:space="preserve"> </w:t>
      </w:r>
    </w:p>
    <w:p w:rsidR="00673274" w:rsidRPr="00EC0AF4" w:rsidRDefault="00673274" w:rsidP="00673274">
      <w:pPr>
        <w:rPr>
          <w:rFonts w:eastAsia="Calibri"/>
          <w:b/>
          <w:bCs/>
          <w:sz w:val="28"/>
          <w:szCs w:val="28"/>
        </w:rPr>
      </w:pPr>
      <w:r>
        <w:rPr>
          <w:sz w:val="32"/>
          <w:szCs w:val="32"/>
        </w:rPr>
        <w:t xml:space="preserve">                                   </w:t>
      </w:r>
      <w:r w:rsidRPr="002C58C1">
        <w:rPr>
          <w:rFonts w:eastAsia="Calibri"/>
          <w:b/>
          <w:bCs/>
        </w:rPr>
        <w:t xml:space="preserve"> </w:t>
      </w:r>
      <w:r w:rsidRPr="00EC0AF4">
        <w:rPr>
          <w:rFonts w:eastAsia="Calibri"/>
          <w:b/>
          <w:bCs/>
          <w:sz w:val="28"/>
          <w:szCs w:val="28"/>
        </w:rPr>
        <w:t>Республика Бурятия</w:t>
      </w:r>
    </w:p>
    <w:p w:rsidR="00673274" w:rsidRPr="00EC0AF4" w:rsidRDefault="00673274" w:rsidP="00673274">
      <w:pPr>
        <w:ind w:left="-284" w:firstLine="567"/>
        <w:rPr>
          <w:rFonts w:eastAsia="Calibri"/>
          <w:b/>
          <w:bCs/>
          <w:sz w:val="28"/>
          <w:szCs w:val="28"/>
        </w:rPr>
      </w:pPr>
      <w:r w:rsidRPr="00EC0AF4">
        <w:rPr>
          <w:rFonts w:eastAsia="Calibri"/>
          <w:b/>
          <w:bCs/>
          <w:sz w:val="28"/>
          <w:szCs w:val="28"/>
        </w:rPr>
        <w:t xml:space="preserve">                                </w:t>
      </w:r>
      <w:proofErr w:type="spellStart"/>
      <w:r w:rsidRPr="00EC0AF4">
        <w:rPr>
          <w:rFonts w:eastAsia="Calibri"/>
          <w:b/>
          <w:bCs/>
          <w:sz w:val="28"/>
          <w:szCs w:val="28"/>
        </w:rPr>
        <w:t>Северо-Байкальский</w:t>
      </w:r>
      <w:proofErr w:type="spellEnd"/>
      <w:r w:rsidRPr="00EC0AF4">
        <w:rPr>
          <w:rFonts w:eastAsia="Calibri"/>
          <w:b/>
          <w:bCs/>
          <w:sz w:val="28"/>
          <w:szCs w:val="28"/>
        </w:rPr>
        <w:t xml:space="preserve"> район</w:t>
      </w:r>
    </w:p>
    <w:p w:rsidR="00673274" w:rsidRPr="00EC0AF4" w:rsidRDefault="00673274" w:rsidP="00673274">
      <w:pPr>
        <w:ind w:left="-284" w:firstLine="567"/>
        <w:rPr>
          <w:rFonts w:eastAsia="Calibri"/>
          <w:b/>
          <w:bCs/>
          <w:sz w:val="28"/>
          <w:szCs w:val="28"/>
        </w:rPr>
      </w:pPr>
      <w:r w:rsidRPr="00EC0AF4">
        <w:rPr>
          <w:rFonts w:eastAsia="Calibri"/>
          <w:b/>
          <w:bCs/>
          <w:sz w:val="28"/>
          <w:szCs w:val="28"/>
        </w:rPr>
        <w:t xml:space="preserve">               Совет депутатов муниципального образования</w:t>
      </w:r>
    </w:p>
    <w:p w:rsidR="00673274" w:rsidRPr="00EC0AF4" w:rsidRDefault="00673274" w:rsidP="00673274">
      <w:pPr>
        <w:ind w:left="-284" w:firstLine="567"/>
        <w:rPr>
          <w:rFonts w:eastAsia="Calibri"/>
          <w:b/>
          <w:bCs/>
          <w:sz w:val="28"/>
          <w:szCs w:val="28"/>
        </w:rPr>
      </w:pPr>
      <w:r w:rsidRPr="00EC0AF4">
        <w:rPr>
          <w:rFonts w:eastAsia="Calibri"/>
          <w:b/>
          <w:bCs/>
          <w:sz w:val="28"/>
          <w:szCs w:val="28"/>
        </w:rPr>
        <w:t xml:space="preserve">         сельское  поселение «Уоянское  эвенкийское»   </w:t>
      </w:r>
      <w:r w:rsidRPr="00EC0AF4">
        <w:rPr>
          <w:rFonts w:eastAsia="Calibri"/>
          <w:b/>
          <w:bCs/>
          <w:sz w:val="28"/>
          <w:szCs w:val="28"/>
          <w:lang w:val="en-US"/>
        </w:rPr>
        <w:t>IV</w:t>
      </w:r>
      <w:r w:rsidRPr="00EC0AF4">
        <w:rPr>
          <w:rFonts w:eastAsia="Calibri"/>
          <w:b/>
          <w:bCs/>
          <w:sz w:val="28"/>
          <w:szCs w:val="28"/>
        </w:rPr>
        <w:t xml:space="preserve"> созыва</w:t>
      </w:r>
    </w:p>
    <w:p w:rsidR="00673274" w:rsidRPr="00EC0AF4" w:rsidRDefault="00673274" w:rsidP="00673274">
      <w:pPr>
        <w:ind w:left="-284" w:firstLine="567"/>
        <w:rPr>
          <w:rFonts w:eastAsia="Calibri"/>
          <w:b/>
          <w:bCs/>
          <w:sz w:val="28"/>
          <w:szCs w:val="28"/>
        </w:rPr>
      </w:pPr>
      <w:r w:rsidRPr="00EC0AF4">
        <w:rPr>
          <w:rFonts w:eastAsia="Calibri"/>
          <w:b/>
          <w:bCs/>
          <w:sz w:val="28"/>
          <w:szCs w:val="28"/>
        </w:rPr>
        <w:t xml:space="preserve">                                          </w:t>
      </w:r>
      <w:r w:rsidRPr="00EC0AF4">
        <w:rPr>
          <w:rFonts w:ascii="Calibri" w:eastAsia="Calibri" w:hAnsi="Calibri"/>
          <w:b/>
          <w:bCs/>
          <w:sz w:val="28"/>
          <w:szCs w:val="28"/>
        </w:rPr>
        <w:t xml:space="preserve">     </w:t>
      </w:r>
      <w:r w:rsidRPr="00EC0AF4">
        <w:rPr>
          <w:b/>
          <w:bCs/>
          <w:sz w:val="28"/>
          <w:szCs w:val="28"/>
          <w:lang w:val="en-US"/>
        </w:rPr>
        <w:t>XLII</w:t>
      </w:r>
      <w:r w:rsidRPr="00A40325">
        <w:rPr>
          <w:rFonts w:eastAsia="Calibri"/>
          <w:b/>
          <w:bCs/>
          <w:sz w:val="28"/>
          <w:szCs w:val="28"/>
        </w:rPr>
        <w:t xml:space="preserve"> </w:t>
      </w:r>
      <w:r w:rsidRPr="00EC0AF4">
        <w:rPr>
          <w:rFonts w:eastAsia="Calibri"/>
          <w:b/>
          <w:bCs/>
          <w:sz w:val="28"/>
          <w:szCs w:val="28"/>
        </w:rPr>
        <w:t>сессия</w:t>
      </w:r>
    </w:p>
    <w:p w:rsidR="00673274" w:rsidRDefault="00673274" w:rsidP="00B71921">
      <w:pPr>
        <w:ind w:firstLine="540"/>
        <w:jc w:val="center"/>
        <w:rPr>
          <w:sz w:val="32"/>
          <w:szCs w:val="32"/>
        </w:rPr>
      </w:pPr>
      <w:r w:rsidRPr="00BC28F3">
        <w:rPr>
          <w:noProof/>
          <w:szCs w:val="20"/>
        </w:rPr>
        <w:pict>
          <v:line id="Прямая соединительная линия 2" o:spid="_x0000_s1026" style="position:absolute;left:0;text-align:left;z-index:251659264;visibility:visible;mso-wrap-distance-top:-3e-5mm;mso-wrap-distance-bottom:-3e-5mm" from="-25.65pt,8.6pt" to="485.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" strokeweight="6pt">
            <v:stroke linestyle="thickBetweenThin"/>
          </v:line>
        </w:pict>
      </w:r>
    </w:p>
    <w:p w:rsidR="00673274" w:rsidRDefault="00673274" w:rsidP="00B71921">
      <w:pPr>
        <w:ind w:firstLine="540"/>
        <w:jc w:val="center"/>
        <w:rPr>
          <w:sz w:val="32"/>
          <w:szCs w:val="32"/>
        </w:rPr>
      </w:pPr>
    </w:p>
    <w:p w:rsidR="00B71921" w:rsidRPr="00673274" w:rsidRDefault="00673274" w:rsidP="00673274">
      <w:pPr>
        <w:rPr>
          <w:b/>
          <w:bCs/>
          <w:sz w:val="28"/>
          <w:szCs w:val="28"/>
        </w:rPr>
      </w:pPr>
      <w:r>
        <w:rPr>
          <w:sz w:val="28"/>
          <w:szCs w:val="20"/>
        </w:rPr>
        <w:t xml:space="preserve">                                                 </w:t>
      </w:r>
      <w:r w:rsidR="00B71921" w:rsidRPr="00673274">
        <w:rPr>
          <w:b/>
          <w:bCs/>
          <w:sz w:val="28"/>
          <w:szCs w:val="28"/>
        </w:rPr>
        <w:t>Решение № 14</w:t>
      </w:r>
      <w:r>
        <w:rPr>
          <w:b/>
          <w:bCs/>
          <w:sz w:val="28"/>
          <w:szCs w:val="28"/>
        </w:rPr>
        <w:t>4</w:t>
      </w:r>
    </w:p>
    <w:p w:rsidR="00B71921" w:rsidRPr="00002296" w:rsidRDefault="00B71921" w:rsidP="00B71921">
      <w:pPr>
        <w:ind w:firstLine="540"/>
        <w:jc w:val="center"/>
        <w:rPr>
          <w:b/>
          <w:sz w:val="32"/>
          <w:szCs w:val="32"/>
        </w:rPr>
      </w:pPr>
    </w:p>
    <w:p w:rsidR="00B71921" w:rsidRDefault="00673274" w:rsidP="00B71921">
      <w:pPr>
        <w:ind w:right="-427"/>
        <w:rPr>
          <w:b/>
          <w:sz w:val="28"/>
          <w:szCs w:val="28"/>
        </w:rPr>
      </w:pPr>
      <w:r>
        <w:rPr>
          <w:b/>
          <w:sz w:val="28"/>
          <w:szCs w:val="28"/>
        </w:rPr>
        <w:t>29</w:t>
      </w:r>
      <w:r w:rsidR="00B71921">
        <w:rPr>
          <w:b/>
          <w:sz w:val="28"/>
          <w:szCs w:val="28"/>
        </w:rPr>
        <w:t>.0</w:t>
      </w:r>
      <w:r w:rsidR="00002296" w:rsidRPr="00002296">
        <w:rPr>
          <w:b/>
          <w:sz w:val="28"/>
          <w:szCs w:val="28"/>
        </w:rPr>
        <w:t>6</w:t>
      </w:r>
      <w:r w:rsidR="00B71921">
        <w:rPr>
          <w:b/>
          <w:sz w:val="28"/>
          <w:szCs w:val="28"/>
        </w:rPr>
        <w:t>.202</w:t>
      </w:r>
      <w:r w:rsidR="00B71921" w:rsidRPr="00002296">
        <w:rPr>
          <w:b/>
          <w:sz w:val="28"/>
          <w:szCs w:val="28"/>
        </w:rPr>
        <w:t>3</w:t>
      </w:r>
      <w:r w:rsidR="00B71921">
        <w:rPr>
          <w:b/>
          <w:sz w:val="28"/>
          <w:szCs w:val="28"/>
        </w:rPr>
        <w:t xml:space="preserve"> года                                                                </w:t>
      </w:r>
      <w:r>
        <w:rPr>
          <w:b/>
          <w:sz w:val="28"/>
          <w:szCs w:val="28"/>
        </w:rPr>
        <w:t xml:space="preserve">                    п. Уоян</w:t>
      </w:r>
      <w:r w:rsidR="00B71921">
        <w:rPr>
          <w:b/>
          <w:sz w:val="28"/>
          <w:szCs w:val="28"/>
        </w:rPr>
        <w:t xml:space="preserve">                                                     </w:t>
      </w:r>
    </w:p>
    <w:p w:rsidR="00B71921" w:rsidRDefault="00B71921" w:rsidP="00B71921">
      <w:pPr>
        <w:tabs>
          <w:tab w:val="left" w:pos="0"/>
        </w:tabs>
        <w:suppressAutoHyphens/>
        <w:jc w:val="both"/>
        <w:rPr>
          <w:b/>
          <w:sz w:val="26"/>
          <w:szCs w:val="26"/>
        </w:rPr>
      </w:pPr>
    </w:p>
    <w:p w:rsidR="00B71921" w:rsidRDefault="00B71921" w:rsidP="00B71921">
      <w:pPr>
        <w:tabs>
          <w:tab w:val="left" w:pos="0"/>
        </w:tabs>
        <w:suppressAutoHyphens/>
        <w:jc w:val="both"/>
        <w:rPr>
          <w:b/>
          <w:sz w:val="26"/>
          <w:szCs w:val="26"/>
        </w:rPr>
      </w:pPr>
    </w:p>
    <w:p w:rsidR="00002296" w:rsidRDefault="00B71921" w:rsidP="003A521E">
      <w:pPr>
        <w:tabs>
          <w:tab w:val="left" w:pos="0"/>
        </w:tabs>
        <w:suppressAutoHyphens/>
        <w:jc w:val="both"/>
        <w:rPr>
          <w:b/>
          <w:sz w:val="26"/>
          <w:szCs w:val="26"/>
        </w:rPr>
      </w:pPr>
      <w:r>
        <w:rPr>
          <w:b/>
          <w:sz w:val="26"/>
          <w:szCs w:val="26"/>
        </w:rPr>
        <w:t xml:space="preserve">Об </w:t>
      </w:r>
      <w:r w:rsidR="00002296">
        <w:rPr>
          <w:b/>
          <w:sz w:val="26"/>
          <w:szCs w:val="26"/>
        </w:rPr>
        <w:t xml:space="preserve">утверждении Порядка </w:t>
      </w:r>
      <w:r w:rsidR="003A521E">
        <w:rPr>
          <w:b/>
          <w:sz w:val="26"/>
          <w:szCs w:val="26"/>
        </w:rPr>
        <w:t>определения</w:t>
      </w:r>
    </w:p>
    <w:p w:rsidR="003A521E" w:rsidRDefault="003A521E" w:rsidP="003A521E">
      <w:pPr>
        <w:tabs>
          <w:tab w:val="left" w:pos="0"/>
        </w:tabs>
        <w:suppressAutoHyphens/>
        <w:jc w:val="both"/>
        <w:rPr>
          <w:b/>
          <w:sz w:val="26"/>
          <w:szCs w:val="26"/>
        </w:rPr>
      </w:pPr>
      <w:r>
        <w:rPr>
          <w:b/>
          <w:sz w:val="26"/>
          <w:szCs w:val="26"/>
        </w:rPr>
        <w:t xml:space="preserve">состава имущества, закрепляемого </w:t>
      </w:r>
      <w:proofErr w:type="gramStart"/>
      <w:r>
        <w:rPr>
          <w:b/>
          <w:sz w:val="26"/>
          <w:szCs w:val="26"/>
        </w:rPr>
        <w:t>за</w:t>
      </w:r>
      <w:proofErr w:type="gramEnd"/>
    </w:p>
    <w:p w:rsidR="003A521E" w:rsidRDefault="003A521E" w:rsidP="003A521E">
      <w:pPr>
        <w:tabs>
          <w:tab w:val="left" w:pos="0"/>
        </w:tabs>
        <w:suppressAutoHyphens/>
        <w:jc w:val="both"/>
        <w:rPr>
          <w:b/>
          <w:sz w:val="26"/>
          <w:szCs w:val="26"/>
        </w:rPr>
      </w:pPr>
      <w:r>
        <w:rPr>
          <w:b/>
          <w:sz w:val="26"/>
          <w:szCs w:val="26"/>
        </w:rPr>
        <w:t>муниципальным унитарным предприятием</w:t>
      </w:r>
    </w:p>
    <w:p w:rsidR="003A521E" w:rsidRDefault="003A521E" w:rsidP="003A521E">
      <w:pPr>
        <w:tabs>
          <w:tab w:val="left" w:pos="0"/>
        </w:tabs>
        <w:suppressAutoHyphens/>
        <w:jc w:val="both"/>
        <w:rPr>
          <w:b/>
          <w:sz w:val="26"/>
          <w:szCs w:val="26"/>
        </w:rPr>
      </w:pPr>
      <w:r>
        <w:rPr>
          <w:b/>
          <w:sz w:val="26"/>
          <w:szCs w:val="26"/>
        </w:rPr>
        <w:t xml:space="preserve">на праве хозяйственного ведения или </w:t>
      </w:r>
    </w:p>
    <w:p w:rsidR="003A521E" w:rsidRDefault="003A521E" w:rsidP="003A521E">
      <w:pPr>
        <w:tabs>
          <w:tab w:val="left" w:pos="0"/>
        </w:tabs>
        <w:suppressAutoHyphens/>
        <w:jc w:val="both"/>
        <w:rPr>
          <w:b/>
          <w:sz w:val="26"/>
          <w:szCs w:val="26"/>
        </w:rPr>
      </w:pPr>
      <w:r>
        <w:rPr>
          <w:b/>
          <w:sz w:val="26"/>
          <w:szCs w:val="26"/>
        </w:rPr>
        <w:t>оперативного управления</w:t>
      </w:r>
    </w:p>
    <w:p w:rsidR="003A521E" w:rsidRPr="00002296" w:rsidRDefault="003A521E" w:rsidP="003A521E">
      <w:pPr>
        <w:tabs>
          <w:tab w:val="left" w:pos="0"/>
        </w:tabs>
        <w:suppressAutoHyphens/>
        <w:jc w:val="both"/>
        <w:rPr>
          <w:b/>
          <w:sz w:val="26"/>
          <w:szCs w:val="26"/>
        </w:rPr>
      </w:pPr>
    </w:p>
    <w:p w:rsidR="00B71921" w:rsidRDefault="00B71921" w:rsidP="00B71921">
      <w:pPr>
        <w:ind w:firstLine="709"/>
        <w:rPr>
          <w:sz w:val="26"/>
          <w:szCs w:val="26"/>
        </w:rPr>
      </w:pPr>
    </w:p>
    <w:p w:rsidR="00002296" w:rsidRDefault="003A521E" w:rsidP="00002296">
      <w:pPr>
        <w:ind w:firstLine="709"/>
        <w:jc w:val="both"/>
        <w:rPr>
          <w:i/>
          <w:sz w:val="28"/>
          <w:szCs w:val="28"/>
        </w:rPr>
      </w:pPr>
      <w:proofErr w:type="gramStart"/>
      <w:r>
        <w:rPr>
          <w:sz w:val="28"/>
          <w:szCs w:val="28"/>
        </w:rPr>
        <w:t>В соответствии с пунктом 5 статьи 8 Федерального закона от 14 ноября 2002 года № 161</w:t>
      </w:r>
      <w:r>
        <w:rPr>
          <w:sz w:val="28"/>
          <w:szCs w:val="28"/>
        </w:rPr>
        <w:noBreakHyphen/>
        <w:t>ФЗ «О государственных и муниципальных унитарных предприятиях»,</w:t>
      </w:r>
      <w:r w:rsidR="00673274">
        <w:rPr>
          <w:sz w:val="28"/>
          <w:szCs w:val="28"/>
        </w:rPr>
        <w:t xml:space="preserve"> </w:t>
      </w:r>
      <w:r>
        <w:rPr>
          <w:sz w:val="28"/>
          <w:szCs w:val="28"/>
        </w:rPr>
        <w:t>пунктом 5 части 10 статьи 35 Федерального закона от 6 октября 2003 года № 131-ФЗ «Об общих принципах организации местного самоуправления в Российской Федерации»,</w:t>
      </w:r>
      <w:r w:rsidR="00002296">
        <w:rPr>
          <w:sz w:val="28"/>
          <w:szCs w:val="28"/>
        </w:rPr>
        <w:t xml:space="preserve"> </w:t>
      </w:r>
      <w:r w:rsidR="00673274">
        <w:rPr>
          <w:sz w:val="28"/>
          <w:szCs w:val="28"/>
        </w:rPr>
        <w:t xml:space="preserve"> </w:t>
      </w:r>
      <w:r w:rsidR="00002296">
        <w:rPr>
          <w:sz w:val="28"/>
          <w:szCs w:val="28"/>
        </w:rPr>
        <w:t xml:space="preserve"> Совет депутатов муниципального образо</w:t>
      </w:r>
      <w:r w:rsidR="00673274">
        <w:rPr>
          <w:sz w:val="28"/>
          <w:szCs w:val="28"/>
        </w:rPr>
        <w:t>вания сельского поселения «Уоянск</w:t>
      </w:r>
      <w:r w:rsidR="00002296">
        <w:rPr>
          <w:sz w:val="28"/>
          <w:szCs w:val="28"/>
        </w:rPr>
        <w:t xml:space="preserve">ое эвенкийское» </w:t>
      </w:r>
      <w:r w:rsidR="00002296">
        <w:rPr>
          <w:sz w:val="28"/>
          <w:szCs w:val="28"/>
          <w:lang w:val="en-US"/>
        </w:rPr>
        <w:t>IV</w:t>
      </w:r>
      <w:r w:rsidR="00002296">
        <w:rPr>
          <w:sz w:val="28"/>
          <w:szCs w:val="28"/>
        </w:rPr>
        <w:t xml:space="preserve">созыва </w:t>
      </w:r>
      <w:r w:rsidR="00002296">
        <w:rPr>
          <w:bCs/>
          <w:sz w:val="28"/>
          <w:szCs w:val="28"/>
        </w:rPr>
        <w:t>решил:</w:t>
      </w:r>
      <w:proofErr w:type="gramEnd"/>
    </w:p>
    <w:p w:rsidR="003A521E" w:rsidRDefault="003A521E" w:rsidP="003A521E">
      <w:pPr>
        <w:pStyle w:val="Standard"/>
        <w:suppressAutoHyphens w:val="0"/>
        <w:autoSpaceDE w:val="0"/>
        <w:ind w:firstLine="709"/>
        <w:jc w:val="both"/>
        <w:rPr>
          <w:sz w:val="28"/>
          <w:szCs w:val="28"/>
          <w:lang w:val="ru-RU"/>
        </w:rPr>
      </w:pPr>
      <w:r>
        <w:rPr>
          <w:sz w:val="28"/>
          <w:szCs w:val="28"/>
          <w:lang w:val="ru-RU"/>
        </w:rPr>
        <w:t>1. Утвердить 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 (прилагается).</w:t>
      </w:r>
    </w:p>
    <w:p w:rsidR="003A521E" w:rsidRDefault="003A521E" w:rsidP="003A521E">
      <w:pPr>
        <w:autoSpaceDE w:val="0"/>
        <w:adjustRightInd w:val="0"/>
        <w:ind w:firstLine="709"/>
        <w:jc w:val="both"/>
        <w:rPr>
          <w:sz w:val="28"/>
          <w:szCs w:val="28"/>
        </w:rPr>
      </w:pPr>
      <w:r>
        <w:rPr>
          <w:sz w:val="28"/>
          <w:szCs w:val="28"/>
        </w:rPr>
        <w:t xml:space="preserve">2. </w:t>
      </w:r>
      <w:r>
        <w:rPr>
          <w:bCs/>
          <w:sz w:val="28"/>
          <w:szCs w:val="28"/>
        </w:rPr>
        <w:t>Настоящее решение вступает в силу с момента его официального опубликования (обнародования).</w:t>
      </w:r>
    </w:p>
    <w:p w:rsidR="00002296" w:rsidRDefault="00002296" w:rsidP="00002296">
      <w:pPr>
        <w:ind w:firstLine="709"/>
        <w:jc w:val="both"/>
        <w:rPr>
          <w:sz w:val="28"/>
          <w:szCs w:val="28"/>
        </w:rPr>
      </w:pPr>
    </w:p>
    <w:p w:rsidR="00002296" w:rsidRDefault="00002296" w:rsidP="00002296">
      <w:pPr>
        <w:ind w:firstLine="709"/>
        <w:jc w:val="both"/>
        <w:rPr>
          <w:sz w:val="28"/>
          <w:szCs w:val="28"/>
        </w:rPr>
      </w:pPr>
    </w:p>
    <w:p w:rsidR="00002296" w:rsidRDefault="00002296" w:rsidP="00002296">
      <w:pPr>
        <w:ind w:firstLine="709"/>
        <w:jc w:val="both"/>
        <w:rPr>
          <w:sz w:val="26"/>
          <w:szCs w:val="26"/>
        </w:rPr>
      </w:pPr>
    </w:p>
    <w:p w:rsidR="00B71921" w:rsidRPr="00BE796B" w:rsidRDefault="00B71921" w:rsidP="00B71921">
      <w:pPr>
        <w:jc w:val="both"/>
        <w:rPr>
          <w:bCs/>
          <w:sz w:val="26"/>
          <w:szCs w:val="26"/>
        </w:rPr>
      </w:pPr>
      <w:r w:rsidRPr="00BE796B">
        <w:rPr>
          <w:bCs/>
          <w:sz w:val="26"/>
          <w:szCs w:val="26"/>
        </w:rPr>
        <w:t>Председатель Совета депутатов муниципального</w:t>
      </w:r>
    </w:p>
    <w:p w:rsidR="00B71921" w:rsidRPr="00B71921" w:rsidRDefault="00B71921" w:rsidP="00B71921">
      <w:pPr>
        <w:jc w:val="both"/>
        <w:rPr>
          <w:bCs/>
          <w:sz w:val="26"/>
          <w:szCs w:val="26"/>
        </w:rPr>
      </w:pPr>
      <w:r w:rsidRPr="00BE796B">
        <w:rPr>
          <w:bCs/>
          <w:sz w:val="26"/>
          <w:szCs w:val="26"/>
        </w:rPr>
        <w:t>образо</w:t>
      </w:r>
      <w:r w:rsidR="00673274">
        <w:rPr>
          <w:bCs/>
          <w:sz w:val="26"/>
          <w:szCs w:val="26"/>
        </w:rPr>
        <w:t>вания сельского поселения «Уоянск</w:t>
      </w:r>
      <w:r w:rsidRPr="00BE796B">
        <w:rPr>
          <w:bCs/>
          <w:sz w:val="26"/>
          <w:szCs w:val="26"/>
        </w:rPr>
        <w:t xml:space="preserve">ое </w:t>
      </w:r>
      <w:proofErr w:type="gramStart"/>
      <w:r w:rsidRPr="00BE796B">
        <w:rPr>
          <w:bCs/>
          <w:sz w:val="26"/>
          <w:szCs w:val="26"/>
        </w:rPr>
        <w:t>эвенкийское</w:t>
      </w:r>
      <w:proofErr w:type="gramEnd"/>
      <w:r w:rsidRPr="00BE796B">
        <w:rPr>
          <w:bCs/>
          <w:sz w:val="26"/>
          <w:szCs w:val="26"/>
        </w:rPr>
        <w:t xml:space="preserve">»          </w:t>
      </w:r>
      <w:r w:rsidR="00673274">
        <w:rPr>
          <w:bCs/>
          <w:sz w:val="26"/>
          <w:szCs w:val="26"/>
        </w:rPr>
        <w:t xml:space="preserve">       Н.Н. Сарычева</w:t>
      </w:r>
    </w:p>
    <w:p w:rsidR="00B71921" w:rsidRDefault="00B71921" w:rsidP="00B71921">
      <w:pPr>
        <w:jc w:val="both"/>
        <w:rPr>
          <w:bCs/>
        </w:rPr>
      </w:pPr>
    </w:p>
    <w:p w:rsidR="00B71921" w:rsidRPr="00A16514" w:rsidRDefault="00B71921" w:rsidP="00B71921">
      <w:pPr>
        <w:jc w:val="both"/>
        <w:rPr>
          <w:bCs/>
        </w:rPr>
      </w:pPr>
    </w:p>
    <w:p w:rsidR="00B71921" w:rsidRDefault="00B71921" w:rsidP="00B71921">
      <w:pPr>
        <w:jc w:val="both"/>
        <w:rPr>
          <w:sz w:val="26"/>
          <w:szCs w:val="26"/>
        </w:rPr>
      </w:pPr>
      <w:r>
        <w:rPr>
          <w:sz w:val="26"/>
          <w:szCs w:val="26"/>
        </w:rPr>
        <w:t>Глава муниципального образования</w:t>
      </w:r>
    </w:p>
    <w:p w:rsidR="00673274" w:rsidRDefault="00673274" w:rsidP="00B71921">
      <w:pPr>
        <w:jc w:val="both"/>
        <w:rPr>
          <w:sz w:val="26"/>
          <w:szCs w:val="26"/>
        </w:rPr>
      </w:pPr>
      <w:r>
        <w:rPr>
          <w:sz w:val="26"/>
          <w:szCs w:val="26"/>
        </w:rPr>
        <w:t>сельского поселения  «Уоянск</w:t>
      </w:r>
      <w:r w:rsidR="00B71921">
        <w:rPr>
          <w:sz w:val="26"/>
          <w:szCs w:val="26"/>
        </w:rPr>
        <w:t xml:space="preserve">ое </w:t>
      </w:r>
      <w:proofErr w:type="gramStart"/>
      <w:r w:rsidR="00B71921">
        <w:rPr>
          <w:sz w:val="26"/>
          <w:szCs w:val="26"/>
        </w:rPr>
        <w:t>эвенкийское</w:t>
      </w:r>
      <w:proofErr w:type="gramEnd"/>
      <w:r w:rsidR="00B71921">
        <w:rPr>
          <w:sz w:val="26"/>
          <w:szCs w:val="26"/>
        </w:rPr>
        <w:t xml:space="preserve">»          </w:t>
      </w:r>
      <w:r>
        <w:rPr>
          <w:sz w:val="26"/>
          <w:szCs w:val="26"/>
        </w:rPr>
        <w:t xml:space="preserve">                               Г.Н. Галицкая</w:t>
      </w:r>
      <w:r w:rsidR="00B71921">
        <w:rPr>
          <w:sz w:val="26"/>
          <w:szCs w:val="26"/>
        </w:rPr>
        <w:t xml:space="preserve"> </w:t>
      </w:r>
    </w:p>
    <w:p w:rsidR="00673274" w:rsidRDefault="00673274" w:rsidP="00B71921">
      <w:pPr>
        <w:jc w:val="both"/>
        <w:rPr>
          <w:sz w:val="26"/>
          <w:szCs w:val="26"/>
        </w:rPr>
      </w:pPr>
    </w:p>
    <w:p w:rsidR="00673274" w:rsidRDefault="00673274" w:rsidP="00B71921">
      <w:pPr>
        <w:jc w:val="both"/>
        <w:rPr>
          <w:sz w:val="26"/>
          <w:szCs w:val="26"/>
        </w:rPr>
      </w:pPr>
    </w:p>
    <w:p w:rsidR="00673274" w:rsidRDefault="00673274" w:rsidP="00B71921">
      <w:pPr>
        <w:jc w:val="both"/>
        <w:rPr>
          <w:sz w:val="26"/>
          <w:szCs w:val="26"/>
        </w:rPr>
      </w:pPr>
    </w:p>
    <w:p w:rsidR="00673274" w:rsidRDefault="00673274" w:rsidP="00B71921">
      <w:pPr>
        <w:jc w:val="both"/>
        <w:rPr>
          <w:sz w:val="26"/>
          <w:szCs w:val="26"/>
        </w:rPr>
      </w:pPr>
    </w:p>
    <w:p w:rsidR="00B71921" w:rsidRDefault="00B71921" w:rsidP="00B71921">
      <w:pPr>
        <w:jc w:val="both"/>
        <w:rPr>
          <w:sz w:val="26"/>
          <w:szCs w:val="26"/>
        </w:rPr>
      </w:pPr>
      <w:r>
        <w:rPr>
          <w:sz w:val="26"/>
          <w:szCs w:val="26"/>
        </w:rPr>
        <w:t xml:space="preserve">            </w:t>
      </w:r>
    </w:p>
    <w:p w:rsidR="00B71921" w:rsidRDefault="00B71921"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B71921" w:rsidRPr="00B058DC" w:rsidRDefault="00002296" w:rsidP="00B71921">
      <w:pPr>
        <w:ind w:firstLine="567"/>
        <w:jc w:val="right"/>
        <w:rPr>
          <w:szCs w:val="26"/>
        </w:rPr>
      </w:pPr>
      <w:r>
        <w:rPr>
          <w:szCs w:val="26"/>
        </w:rPr>
        <w:t>Утвержден</w:t>
      </w:r>
    </w:p>
    <w:p w:rsidR="00B71921" w:rsidRPr="00B058DC" w:rsidRDefault="00B71921" w:rsidP="00B71921">
      <w:pPr>
        <w:ind w:firstLine="567"/>
        <w:jc w:val="right"/>
        <w:rPr>
          <w:szCs w:val="26"/>
        </w:rPr>
      </w:pPr>
      <w:r w:rsidRPr="00B058DC">
        <w:rPr>
          <w:szCs w:val="26"/>
        </w:rPr>
        <w:t xml:space="preserve"> Решени</w:t>
      </w:r>
      <w:r w:rsidR="00002296">
        <w:rPr>
          <w:szCs w:val="26"/>
        </w:rPr>
        <w:t>ем</w:t>
      </w:r>
      <w:r w:rsidRPr="00B058DC">
        <w:rPr>
          <w:szCs w:val="26"/>
        </w:rPr>
        <w:t xml:space="preserve"> Совета депутатов</w:t>
      </w:r>
    </w:p>
    <w:p w:rsidR="00B71921" w:rsidRPr="00B058DC" w:rsidRDefault="00673274" w:rsidP="00B71921">
      <w:pPr>
        <w:ind w:firstLine="567"/>
        <w:jc w:val="right"/>
        <w:rPr>
          <w:szCs w:val="26"/>
        </w:rPr>
      </w:pPr>
      <w:r>
        <w:rPr>
          <w:szCs w:val="26"/>
        </w:rPr>
        <w:t>МО СП «Уоянское</w:t>
      </w:r>
      <w:r w:rsidR="00B71921" w:rsidRPr="00B058DC">
        <w:rPr>
          <w:szCs w:val="26"/>
        </w:rPr>
        <w:t xml:space="preserve"> эвенкийское»</w:t>
      </w:r>
    </w:p>
    <w:p w:rsidR="00B71921" w:rsidRPr="00B058DC" w:rsidRDefault="00B71921" w:rsidP="00B71921">
      <w:pPr>
        <w:ind w:firstLine="567"/>
        <w:jc w:val="right"/>
        <w:rPr>
          <w:szCs w:val="26"/>
        </w:rPr>
      </w:pPr>
      <w:r w:rsidRPr="00B058DC">
        <w:rPr>
          <w:szCs w:val="26"/>
        </w:rPr>
        <w:t xml:space="preserve">от </w:t>
      </w:r>
      <w:r w:rsidR="00673274">
        <w:rPr>
          <w:szCs w:val="26"/>
        </w:rPr>
        <w:t>29</w:t>
      </w:r>
      <w:r w:rsidRPr="00B058DC">
        <w:rPr>
          <w:szCs w:val="26"/>
        </w:rPr>
        <w:t>.0</w:t>
      </w:r>
      <w:r w:rsidR="00002296">
        <w:rPr>
          <w:szCs w:val="26"/>
        </w:rPr>
        <w:t>6</w:t>
      </w:r>
      <w:r w:rsidRPr="00B058DC">
        <w:rPr>
          <w:szCs w:val="26"/>
        </w:rPr>
        <w:t>.202</w:t>
      </w:r>
      <w:r>
        <w:rPr>
          <w:szCs w:val="26"/>
        </w:rPr>
        <w:t>3</w:t>
      </w:r>
      <w:r w:rsidRPr="00B058DC">
        <w:rPr>
          <w:szCs w:val="26"/>
        </w:rPr>
        <w:t xml:space="preserve"> г. №</w:t>
      </w:r>
      <w:r>
        <w:rPr>
          <w:szCs w:val="26"/>
        </w:rPr>
        <w:t>14</w:t>
      </w:r>
      <w:r w:rsidR="00673274">
        <w:rPr>
          <w:szCs w:val="26"/>
        </w:rPr>
        <w:t>4</w:t>
      </w:r>
    </w:p>
    <w:p w:rsidR="00B71921" w:rsidRPr="00B058DC" w:rsidRDefault="00B71921" w:rsidP="00B71921">
      <w:pPr>
        <w:ind w:firstLine="567"/>
        <w:jc w:val="center"/>
        <w:rPr>
          <w:b/>
          <w:sz w:val="26"/>
          <w:szCs w:val="26"/>
        </w:rPr>
      </w:pPr>
    </w:p>
    <w:p w:rsidR="00B71921" w:rsidRDefault="00B71921" w:rsidP="005B06B2">
      <w:pPr>
        <w:rPr>
          <w:b/>
          <w:sz w:val="26"/>
          <w:szCs w:val="26"/>
        </w:rPr>
      </w:pPr>
    </w:p>
    <w:p w:rsidR="003A521E" w:rsidRDefault="003A521E" w:rsidP="003A521E">
      <w:pPr>
        <w:pStyle w:val="ConsTitle"/>
        <w:widowControl/>
        <w:suppressAutoHyphens w:val="0"/>
        <w:ind w:right="0"/>
        <w:contextualSpacing/>
        <w:jc w:val="center"/>
        <w:rPr>
          <w:rFonts w:ascii="Times New Roman" w:hAnsi="Times New Roman" w:cs="Times New Roman"/>
          <w:sz w:val="28"/>
          <w:szCs w:val="28"/>
        </w:rPr>
      </w:pPr>
      <w:r>
        <w:rPr>
          <w:rFonts w:ascii="Times New Roman" w:hAnsi="Times New Roman" w:cs="Times New Roman"/>
          <w:sz w:val="28"/>
          <w:szCs w:val="28"/>
        </w:rPr>
        <w:t>ПОРЯДОК</w:t>
      </w:r>
    </w:p>
    <w:p w:rsidR="003A521E" w:rsidRDefault="003A521E" w:rsidP="003A521E">
      <w:pPr>
        <w:pStyle w:val="Standard"/>
        <w:suppressAutoHyphens w:val="0"/>
        <w:autoSpaceDE w:val="0"/>
        <w:jc w:val="center"/>
        <w:rPr>
          <w:sz w:val="28"/>
          <w:szCs w:val="28"/>
          <w:lang w:val="ru-RU"/>
        </w:rPr>
      </w:pPr>
      <w:r>
        <w:rPr>
          <w:b/>
          <w:sz w:val="28"/>
          <w:szCs w:val="28"/>
          <w:lang w:val="ru-RU"/>
        </w:rPr>
        <w:t>ОПРЕДЕЛЕНИЯ СОСТАВА ИМУЩЕСТВА, ЗАКРЕПЛЯЕМОГО</w:t>
      </w:r>
      <w:r>
        <w:rPr>
          <w:b/>
          <w:sz w:val="28"/>
          <w:szCs w:val="28"/>
          <w:lang w:val="ru-RU"/>
        </w:rPr>
        <w:br/>
        <w:t>ЗА МУНИЦИПАЛЬНЫМ УНИТАРНЫМ ПРЕДПРИЯТИЕМ</w:t>
      </w:r>
      <w:r>
        <w:rPr>
          <w:b/>
          <w:sz w:val="28"/>
          <w:szCs w:val="28"/>
          <w:lang w:val="ru-RU"/>
        </w:rPr>
        <w:br/>
        <w:t>НА ПРАВЕ ХОЗЯЙСТВЕННОГО ВЕДЕНИЯ ИЛИ</w:t>
      </w:r>
      <w:r>
        <w:rPr>
          <w:b/>
          <w:sz w:val="28"/>
          <w:szCs w:val="28"/>
          <w:lang w:val="ru-RU"/>
        </w:rPr>
        <w:br/>
        <w:t>ОПЕРАТИВНОГО УПРАВЛЕНИЯ</w:t>
      </w:r>
    </w:p>
    <w:p w:rsidR="003A521E" w:rsidRDefault="003A521E" w:rsidP="003A521E">
      <w:pPr>
        <w:pStyle w:val="ConsTitle"/>
        <w:widowControl/>
        <w:suppressAutoHyphens w:val="0"/>
        <w:ind w:right="0"/>
        <w:contextualSpacing/>
        <w:jc w:val="center"/>
        <w:rPr>
          <w:rFonts w:ascii="Times New Roman" w:hAnsi="Times New Roman" w:cs="Times New Roman"/>
          <w:b w:val="0"/>
          <w:sz w:val="28"/>
          <w:szCs w:val="28"/>
        </w:rPr>
      </w:pPr>
    </w:p>
    <w:p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1. </w:t>
      </w:r>
      <w:proofErr w:type="gramStart"/>
      <w:r>
        <w:rPr>
          <w:rFonts w:ascii="Times New Roman" w:hAnsi="Times New Roman" w:cs="Times New Roman"/>
          <w:b w:val="0"/>
          <w:sz w:val="28"/>
          <w:szCs w:val="28"/>
        </w:rPr>
        <w:t>Настоящий Порядок разработан в соответствии с</w:t>
      </w:r>
      <w:r>
        <w:rPr>
          <w:rFonts w:ascii="Times New Roman" w:hAnsi="Times New Roman" w:cs="Times New Roman"/>
          <w:b w:val="0"/>
          <w:kern w:val="0"/>
          <w:sz w:val="28"/>
          <w:szCs w:val="28"/>
          <w:lang w:eastAsia="ru-RU"/>
        </w:rPr>
        <w:t>Федеральным законом от 6 октября 2003 года №131-ФЗ «Об общих принципах организации местного самоуправления в Российской Федерации»</w:t>
      </w:r>
      <w:r>
        <w:rPr>
          <w:rFonts w:ascii="Times New Roman" w:hAnsi="Times New Roman" w:cs="Times New Roman"/>
          <w:b w:val="0"/>
          <w:sz w:val="28"/>
          <w:szCs w:val="28"/>
        </w:rPr>
        <w:t xml:space="preserve">, Федеральным законом от </w:t>
      </w:r>
      <w:r>
        <w:rPr>
          <w:rFonts w:ascii="Times New Roman" w:hAnsi="Times New Roman" w:cs="Times New Roman"/>
          <w:b w:val="0"/>
          <w:kern w:val="0"/>
          <w:sz w:val="28"/>
          <w:szCs w:val="28"/>
          <w:lang w:eastAsia="ru-RU"/>
        </w:rPr>
        <w:t>14 ноября 2002 года №161</w:t>
      </w:r>
      <w:r>
        <w:rPr>
          <w:rFonts w:ascii="Times New Roman" w:hAnsi="Times New Roman" w:cs="Times New Roman"/>
          <w:b w:val="0"/>
          <w:kern w:val="0"/>
          <w:sz w:val="28"/>
          <w:szCs w:val="28"/>
          <w:lang w:eastAsia="ru-RU"/>
        </w:rPr>
        <w:noBreakHyphen/>
        <w:t>ФЗ «О государственных и муниципальных унитарных предприятиях» и устанавливает процедуру</w:t>
      </w:r>
      <w:r>
        <w:rPr>
          <w:rFonts w:ascii="Times New Roman" w:hAnsi="Times New Roman" w:cs="Times New Roman"/>
          <w:b w:val="0"/>
          <w:sz w:val="28"/>
          <w:szCs w:val="28"/>
        </w:rPr>
        <w:t xml:space="preserve"> определения состава имущества, закрепляемого за муниципальным унитарным предприятием на праве хозяйственного ведения или оперативного управления (далее – закрепляемое за муниципальным унитарным предприятием</w:t>
      </w:r>
      <w:proofErr w:type="gramEnd"/>
      <w:r>
        <w:rPr>
          <w:rFonts w:ascii="Times New Roman" w:hAnsi="Times New Roman" w:cs="Times New Roman"/>
          <w:b w:val="0"/>
          <w:sz w:val="28"/>
          <w:szCs w:val="28"/>
        </w:rPr>
        <w:t xml:space="preserve"> имущество), в следующих случаях:</w:t>
      </w:r>
    </w:p>
    <w:p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1) при учреждении муниципального унитарного предприятия;</w:t>
      </w:r>
    </w:p>
    <w:p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2) в ходе хозяйственной деятельности муниципального унитарного предприятия.</w:t>
      </w:r>
    </w:p>
    <w:p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2. В состав закрепляемого за муниципальным унитарным предприятием имущества включается имущество, принадлежащее на праве собственности муниципальному образов</w:t>
      </w:r>
      <w:r w:rsidR="00673274">
        <w:rPr>
          <w:rFonts w:ascii="Times New Roman" w:hAnsi="Times New Roman" w:cs="Times New Roman"/>
          <w:b w:val="0"/>
          <w:sz w:val="28"/>
          <w:szCs w:val="28"/>
        </w:rPr>
        <w:t>анию сельского поселения «Уоянск</w:t>
      </w:r>
      <w:r>
        <w:rPr>
          <w:rFonts w:ascii="Times New Roman" w:hAnsi="Times New Roman" w:cs="Times New Roman"/>
          <w:b w:val="0"/>
          <w:sz w:val="28"/>
          <w:szCs w:val="28"/>
        </w:rPr>
        <w:t>ое эвенкийское» (далее – муниципальное образование) и составляющее муниципальную казну муниципального образования</w:t>
      </w:r>
      <w:r>
        <w:rPr>
          <w:rFonts w:ascii="Times New Roman" w:hAnsi="Times New Roman" w:cs="Times New Roman"/>
          <w:b w:val="0"/>
          <w:i/>
          <w:sz w:val="28"/>
          <w:szCs w:val="28"/>
        </w:rPr>
        <w:t>.</w:t>
      </w:r>
    </w:p>
    <w:p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3. Состав закрепляемого за муниципальным унитарным предприятием имущества определяется в зависимости от целей, предмета и видов деятельности муниципального унитарного предприятия, определенных его уставом.</w:t>
      </w:r>
    </w:p>
    <w:p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u w:val="single"/>
        </w:rPr>
      </w:pPr>
      <w:r>
        <w:rPr>
          <w:rFonts w:ascii="Times New Roman" w:hAnsi="Times New Roman" w:cs="Times New Roman"/>
          <w:b w:val="0"/>
          <w:sz w:val="28"/>
          <w:szCs w:val="28"/>
        </w:rPr>
        <w:t>4. Уполномоченным органом по определению состава, закрепляемого за муниципальным унитарным предприятием имущества, является администрация муниципального образов</w:t>
      </w:r>
      <w:r w:rsidR="00673274">
        <w:rPr>
          <w:rFonts w:ascii="Times New Roman" w:hAnsi="Times New Roman" w:cs="Times New Roman"/>
          <w:b w:val="0"/>
          <w:sz w:val="28"/>
          <w:szCs w:val="28"/>
        </w:rPr>
        <w:t>ания сельского поселения «Уоянск</w:t>
      </w:r>
      <w:r>
        <w:rPr>
          <w:rFonts w:ascii="Times New Roman" w:hAnsi="Times New Roman" w:cs="Times New Roman"/>
          <w:b w:val="0"/>
          <w:sz w:val="28"/>
          <w:szCs w:val="28"/>
        </w:rPr>
        <w:t xml:space="preserve">ое </w:t>
      </w:r>
      <w:proofErr w:type="gramStart"/>
      <w:r>
        <w:rPr>
          <w:rFonts w:ascii="Times New Roman" w:hAnsi="Times New Roman" w:cs="Times New Roman"/>
          <w:b w:val="0"/>
          <w:sz w:val="28"/>
          <w:szCs w:val="28"/>
        </w:rPr>
        <w:t>эвенкийское</w:t>
      </w:r>
      <w:proofErr w:type="gramEnd"/>
      <w:r>
        <w:rPr>
          <w:rFonts w:ascii="Times New Roman" w:hAnsi="Times New Roman" w:cs="Times New Roman"/>
          <w:b w:val="0"/>
          <w:sz w:val="28"/>
          <w:szCs w:val="28"/>
        </w:rPr>
        <w:t>»</w:t>
      </w:r>
      <w:r w:rsidR="00673274">
        <w:rPr>
          <w:rFonts w:ascii="Times New Roman" w:hAnsi="Times New Roman" w:cs="Times New Roman"/>
          <w:b w:val="0"/>
          <w:sz w:val="28"/>
          <w:szCs w:val="28"/>
        </w:rPr>
        <w:t xml:space="preserve"> </w:t>
      </w:r>
      <w:r>
        <w:rPr>
          <w:rFonts w:ascii="Times New Roman" w:hAnsi="Times New Roman" w:cs="Times New Roman"/>
          <w:b w:val="0"/>
          <w:sz w:val="28"/>
          <w:szCs w:val="28"/>
          <w:lang w:eastAsia="ru-RU"/>
        </w:rPr>
        <w:t>(далее – уполномоченный орган).</w:t>
      </w:r>
    </w:p>
    <w:p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5. Состав закрепляемого за муниципальным унитарным предприятием имущества при его учреждении определяется уполномоченным органом.</w:t>
      </w:r>
    </w:p>
    <w:p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6. Состав закрепляемого за муниципальным унитарным предприятием имущества в ходе его хозяйственной деятельности определяется уполномоченным органом</w:t>
      </w:r>
      <w:r>
        <w:rPr>
          <w:rFonts w:ascii="Times New Roman" w:hAnsi="Times New Roman" w:cs="Times New Roman"/>
          <w:b w:val="0"/>
          <w:sz w:val="28"/>
          <w:szCs w:val="28"/>
          <w:lang w:eastAsia="ru-RU"/>
        </w:rPr>
        <w:t>на основании письменного заявления муниципального унитарного предприятия, которое должно содержать:</w:t>
      </w:r>
    </w:p>
    <w:p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перечень имущества, закрепление которого предполагается за муниципальным унитарным предприятием. При этом если за муниципальным унитарным предприятием предполагается закрепить определенные объекты имущества муниципального образовани</w:t>
      </w:r>
      <w:r>
        <w:rPr>
          <w:rFonts w:ascii="Times New Roman" w:hAnsi="Times New Roman" w:cs="Times New Roman"/>
          <w:sz w:val="28"/>
          <w:szCs w:val="28"/>
          <w:u w:val="single"/>
        </w:rPr>
        <w:t>я</w:t>
      </w:r>
      <w:r>
        <w:rPr>
          <w:rFonts w:ascii="Times New Roman" w:hAnsi="Times New Roman" w:cs="Times New Roman"/>
          <w:sz w:val="28"/>
          <w:szCs w:val="28"/>
        </w:rPr>
        <w:t xml:space="preserve">, то в письменном заявлении подлежат </w:t>
      </w:r>
      <w:r>
        <w:rPr>
          <w:rFonts w:ascii="Times New Roman" w:hAnsi="Times New Roman" w:cs="Times New Roman"/>
          <w:sz w:val="28"/>
          <w:szCs w:val="28"/>
        </w:rPr>
        <w:lastRenderedPageBreak/>
        <w:t>указанию основные идентификационные признаки соответствующих объектов имущества муниципального образовани</w:t>
      </w:r>
      <w:r>
        <w:rPr>
          <w:rFonts w:ascii="Times New Roman" w:hAnsi="Times New Roman" w:cs="Times New Roman"/>
          <w:sz w:val="28"/>
          <w:szCs w:val="28"/>
          <w:u w:val="single"/>
        </w:rPr>
        <w:t>я</w:t>
      </w:r>
      <w:r>
        <w:rPr>
          <w:rFonts w:ascii="Times New Roman" w:hAnsi="Times New Roman" w:cs="Times New Roman"/>
          <w:sz w:val="28"/>
          <w:szCs w:val="28"/>
        </w:rPr>
        <w:t xml:space="preserve"> (наименование, адрес (местонахождение), площадь, иные индивидуальные характеристики и сведения, позволяющие идентифицировать указанное имущество);</w:t>
      </w:r>
    </w:p>
    <w:p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обоснование потребности муниципального унитарного предприятия в закреплении за ним указанного имущества (с указанием сведений об основных видах деятельности, для осуществления которых требуется имущество, в соответствии с уставом муниципального унитарного предприятия).</w:t>
      </w:r>
    </w:p>
    <w:p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Уполномоченный органв течение 10 календарных дней рассматривает письменное заявление, предусмотренное пунктом 6 настоящего Порядка, и принимает решение о закреплении за муниципальным унитарным предприятием имущества или об отказе в закреплении за муниципальным унитарным предприятием имущества.</w:t>
      </w:r>
    </w:p>
    <w:p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Решение об отказе в закреплении за муниципальным унитарным предприятием имущества принимается в случае:</w:t>
      </w:r>
    </w:p>
    <w:p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отсутствия и (или) недостаточности имущества в составе муниципальной казны муниципального образования;</w:t>
      </w:r>
    </w:p>
    <w:p w:rsidR="003A521E" w:rsidRDefault="003A521E" w:rsidP="003A5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назначение имущества не соответствует целям и видам деятельности муниципального унитарного предприятия.</w:t>
      </w:r>
    </w:p>
    <w:p w:rsidR="003A521E" w:rsidRDefault="003A521E" w:rsidP="003A521E">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9. Уполномоченный орган в течение </w:t>
      </w:r>
      <w:r w:rsidR="00434720">
        <w:rPr>
          <w:rFonts w:ascii="Times New Roman" w:hAnsi="Times New Roman" w:cs="Times New Roman"/>
          <w:b w:val="0"/>
          <w:sz w:val="28"/>
          <w:szCs w:val="28"/>
        </w:rPr>
        <w:t>3</w:t>
      </w:r>
      <w:r>
        <w:rPr>
          <w:rFonts w:ascii="Times New Roman" w:hAnsi="Times New Roman" w:cs="Times New Roman"/>
          <w:b w:val="0"/>
          <w:sz w:val="28"/>
          <w:szCs w:val="28"/>
        </w:rPr>
        <w:t xml:space="preserve"> календарных дней с момента принятия решения о закреплении имущества за муниципальным унитарным предприятием (об отказе в закреплении имущества за муниципальным унитарным предприятием) направляет муниципальному унитарному предприятию уведомление о принятом решении.</w:t>
      </w:r>
    </w:p>
    <w:p w:rsidR="001613D4" w:rsidRDefault="003A521E" w:rsidP="00434720">
      <w:pPr>
        <w:pStyle w:val="ConsTitle"/>
        <w:widowControl/>
        <w:suppressAutoHyphens w:val="0"/>
        <w:ind w:right="0" w:firstLine="709"/>
        <w:contextualSpacing/>
        <w:jc w:val="both"/>
      </w:pPr>
      <w:r>
        <w:rPr>
          <w:rFonts w:ascii="Times New Roman" w:hAnsi="Times New Roman" w:cs="Times New Roman"/>
          <w:b w:val="0"/>
          <w:sz w:val="28"/>
          <w:szCs w:val="28"/>
          <w:lang w:eastAsia="ru-RU"/>
        </w:rPr>
        <w:t xml:space="preserve">10. Решение о закреплении за муниципальным унитарным предприятием имущества принимается главой </w:t>
      </w:r>
      <w:bookmarkStart w:id="0" w:name="_Hlk138752560"/>
      <w:r>
        <w:rPr>
          <w:rFonts w:ascii="Times New Roman" w:hAnsi="Times New Roman" w:cs="Times New Roman"/>
          <w:b w:val="0"/>
          <w:sz w:val="28"/>
          <w:szCs w:val="28"/>
          <w:lang w:eastAsia="ru-RU"/>
        </w:rPr>
        <w:t>муниципального образования</w:t>
      </w:r>
      <w:r w:rsidR="00673274">
        <w:rPr>
          <w:rFonts w:ascii="Times New Roman" w:hAnsi="Times New Roman" w:cs="Times New Roman"/>
          <w:b w:val="0"/>
          <w:sz w:val="28"/>
          <w:szCs w:val="28"/>
          <w:lang w:eastAsia="ru-RU"/>
        </w:rPr>
        <w:t xml:space="preserve"> сельского поселения «Уоянское</w:t>
      </w:r>
      <w:r w:rsidR="00434720">
        <w:rPr>
          <w:rFonts w:ascii="Times New Roman" w:hAnsi="Times New Roman" w:cs="Times New Roman"/>
          <w:b w:val="0"/>
          <w:sz w:val="28"/>
          <w:szCs w:val="28"/>
          <w:lang w:eastAsia="ru-RU"/>
        </w:rPr>
        <w:t xml:space="preserve"> эвенкийское»</w:t>
      </w:r>
      <w:bookmarkEnd w:id="0"/>
      <w:r>
        <w:rPr>
          <w:rFonts w:ascii="Times New Roman" w:hAnsi="Times New Roman" w:cs="Times New Roman"/>
          <w:b w:val="0"/>
          <w:sz w:val="28"/>
          <w:szCs w:val="28"/>
          <w:lang w:eastAsia="ru-RU"/>
        </w:rPr>
        <w:t xml:space="preserve"> в форме распоряжения главы </w:t>
      </w:r>
      <w:r w:rsidR="00434720">
        <w:rPr>
          <w:rFonts w:ascii="Times New Roman" w:hAnsi="Times New Roman" w:cs="Times New Roman"/>
          <w:b w:val="0"/>
          <w:sz w:val="28"/>
          <w:szCs w:val="28"/>
          <w:lang w:eastAsia="ru-RU"/>
        </w:rPr>
        <w:t>муниципального образован</w:t>
      </w:r>
      <w:r w:rsidR="00673274">
        <w:rPr>
          <w:rFonts w:ascii="Times New Roman" w:hAnsi="Times New Roman" w:cs="Times New Roman"/>
          <w:b w:val="0"/>
          <w:sz w:val="28"/>
          <w:szCs w:val="28"/>
          <w:lang w:eastAsia="ru-RU"/>
        </w:rPr>
        <w:t>ия сельского поселения «Уоянское</w:t>
      </w:r>
      <w:r w:rsidR="00434720">
        <w:rPr>
          <w:rFonts w:ascii="Times New Roman" w:hAnsi="Times New Roman" w:cs="Times New Roman"/>
          <w:b w:val="0"/>
          <w:sz w:val="28"/>
          <w:szCs w:val="28"/>
          <w:lang w:eastAsia="ru-RU"/>
        </w:rPr>
        <w:t xml:space="preserve"> эвенкийское».</w:t>
      </w:r>
      <w:bookmarkStart w:id="1" w:name="_GoBack"/>
      <w:bookmarkEnd w:id="1"/>
    </w:p>
    <w:sectPr w:rsidR="001613D4" w:rsidSect="00B71921">
      <w:pgSz w:w="11906" w:h="16838"/>
      <w:pgMar w:top="709"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4D89"/>
    <w:rsid w:val="00002296"/>
    <w:rsid w:val="00070B6A"/>
    <w:rsid w:val="000A3A0A"/>
    <w:rsid w:val="001613D4"/>
    <w:rsid w:val="003232E9"/>
    <w:rsid w:val="00336AF2"/>
    <w:rsid w:val="0034186C"/>
    <w:rsid w:val="00384122"/>
    <w:rsid w:val="003A521E"/>
    <w:rsid w:val="003B007A"/>
    <w:rsid w:val="003C5F02"/>
    <w:rsid w:val="00434720"/>
    <w:rsid w:val="00472C80"/>
    <w:rsid w:val="004B5A26"/>
    <w:rsid w:val="004C4D89"/>
    <w:rsid w:val="00510D1E"/>
    <w:rsid w:val="0057163D"/>
    <w:rsid w:val="005B06B2"/>
    <w:rsid w:val="00673274"/>
    <w:rsid w:val="00682E54"/>
    <w:rsid w:val="00700B56"/>
    <w:rsid w:val="00746284"/>
    <w:rsid w:val="008441F3"/>
    <w:rsid w:val="00847FFB"/>
    <w:rsid w:val="00933E13"/>
    <w:rsid w:val="00940206"/>
    <w:rsid w:val="00B71921"/>
    <w:rsid w:val="00BC28F3"/>
    <w:rsid w:val="00C20B5E"/>
    <w:rsid w:val="00C355B3"/>
    <w:rsid w:val="00C4439E"/>
    <w:rsid w:val="00C91636"/>
    <w:rsid w:val="00CA6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4122"/>
    <w:pPr>
      <w:widowControl w:val="0"/>
      <w:autoSpaceDE w:val="0"/>
      <w:autoSpaceDN w:val="0"/>
      <w:adjustRightInd w:val="0"/>
      <w:spacing w:before="108" w:after="108"/>
      <w:jc w:val="center"/>
      <w:outlineLvl w:val="0"/>
    </w:pPr>
    <w:rPr>
      <w:rFonts w:asciiTheme="majorHAnsi" w:eastAsiaTheme="majorEastAsia" w:hAnsiTheme="majorHAns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4122"/>
    <w:rPr>
      <w:rFonts w:asciiTheme="majorHAnsi" w:eastAsiaTheme="majorEastAsia" w:hAnsiTheme="majorHAnsi" w:cs="Times New Roman"/>
      <w:b/>
      <w:bCs/>
      <w:kern w:val="32"/>
      <w:sz w:val="32"/>
      <w:szCs w:val="32"/>
    </w:rPr>
  </w:style>
  <w:style w:type="paragraph" w:styleId="a3">
    <w:name w:val="No Spacing"/>
    <w:link w:val="a4"/>
    <w:uiPriority w:val="1"/>
    <w:qFormat/>
    <w:rsid w:val="00384122"/>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384122"/>
    <w:rPr>
      <w:rFonts w:ascii="Calibri" w:eastAsia="Times New Roman" w:hAnsi="Calibri" w:cs="Times New Roman"/>
    </w:rPr>
  </w:style>
  <w:style w:type="table" w:styleId="a5">
    <w:name w:val="Table Grid"/>
    <w:basedOn w:val="a1"/>
    <w:uiPriority w:val="59"/>
    <w:rsid w:val="00384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Варианты ответов,Абзац списка11,Абзац списка1"/>
    <w:basedOn w:val="a"/>
    <w:link w:val="a7"/>
    <w:uiPriority w:val="34"/>
    <w:qFormat/>
    <w:rsid w:val="00384122"/>
    <w:pPr>
      <w:ind w:left="720"/>
      <w:contextualSpacing/>
    </w:pPr>
  </w:style>
  <w:style w:type="paragraph" w:styleId="a8">
    <w:name w:val="Block Text"/>
    <w:basedOn w:val="a"/>
    <w:rsid w:val="00384122"/>
    <w:pPr>
      <w:overflowPunct w:val="0"/>
      <w:autoSpaceDE w:val="0"/>
      <w:autoSpaceDN w:val="0"/>
      <w:adjustRightInd w:val="0"/>
      <w:ind w:left="16" w:right="9" w:firstLine="708"/>
      <w:jc w:val="both"/>
    </w:pPr>
    <w:rPr>
      <w:sz w:val="28"/>
      <w:szCs w:val="28"/>
    </w:rPr>
  </w:style>
  <w:style w:type="paragraph" w:styleId="a9">
    <w:name w:val="Normal (Web)"/>
    <w:aliases w:val="Обычный (Web),Знак Знак Знак,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
    <w:basedOn w:val="a"/>
    <w:link w:val="aa"/>
    <w:uiPriority w:val="99"/>
    <w:qFormat/>
    <w:rsid w:val="00384122"/>
    <w:rPr>
      <w:rFonts w:eastAsia="Calibri"/>
    </w:rPr>
  </w:style>
  <w:style w:type="character" w:customStyle="1" w:styleId="aa">
    <w:name w:val="Обычный (веб) Знак"/>
    <w:aliases w:val="Обычный (Web) Знак,Знак Знак Знак Знак,Обычный (веб) Знак Знак Знак,Обычный (веб) Знак1 Знак Знак Знак,Обычный (веб) Знак Знак Знак Знак Знак,Обычный (Web) Знак Знак Знак Знак Знак,Обычный (Web) Знак Знак Знак"/>
    <w:link w:val="a9"/>
    <w:uiPriority w:val="99"/>
    <w:rsid w:val="00384122"/>
    <w:rPr>
      <w:rFonts w:ascii="Times New Roman" w:eastAsia="Calibri" w:hAnsi="Times New Roman" w:cs="Times New Roman"/>
      <w:sz w:val="24"/>
      <w:szCs w:val="24"/>
      <w:lang w:eastAsia="ru-RU"/>
    </w:rPr>
  </w:style>
  <w:style w:type="paragraph" w:styleId="ab">
    <w:name w:val="Title"/>
    <w:basedOn w:val="a"/>
    <w:link w:val="11"/>
    <w:qFormat/>
    <w:rsid w:val="00384122"/>
    <w:pPr>
      <w:jc w:val="center"/>
    </w:pPr>
    <w:rPr>
      <w:b/>
      <w:bCs/>
      <w:color w:val="00000A"/>
      <w:sz w:val="32"/>
    </w:rPr>
  </w:style>
  <w:style w:type="character" w:customStyle="1" w:styleId="ac">
    <w:name w:val="Название Знак"/>
    <w:basedOn w:val="a0"/>
    <w:uiPriority w:val="10"/>
    <w:rsid w:val="00384122"/>
    <w:rPr>
      <w:rFonts w:asciiTheme="majorHAnsi" w:eastAsiaTheme="majorEastAsia" w:hAnsiTheme="majorHAnsi" w:cstheme="majorBidi"/>
      <w:spacing w:val="-10"/>
      <w:kern w:val="28"/>
      <w:sz w:val="56"/>
      <w:szCs w:val="56"/>
      <w:lang w:eastAsia="ru-RU"/>
    </w:rPr>
  </w:style>
  <w:style w:type="character" w:customStyle="1" w:styleId="11">
    <w:name w:val="Название Знак1"/>
    <w:basedOn w:val="a0"/>
    <w:link w:val="ab"/>
    <w:locked/>
    <w:rsid w:val="00384122"/>
    <w:rPr>
      <w:rFonts w:ascii="Times New Roman" w:eastAsia="Times New Roman" w:hAnsi="Times New Roman" w:cs="Times New Roman"/>
      <w:b/>
      <w:bCs/>
      <w:color w:val="00000A"/>
      <w:sz w:val="32"/>
      <w:szCs w:val="24"/>
      <w:lang w:eastAsia="ru-RU"/>
    </w:rPr>
  </w:style>
  <w:style w:type="character" w:customStyle="1" w:styleId="2">
    <w:name w:val="Основной текст с отступом 2 Знак"/>
    <w:link w:val="20"/>
    <w:rsid w:val="00384122"/>
    <w:rPr>
      <w:sz w:val="24"/>
      <w:szCs w:val="24"/>
      <w:lang w:eastAsia="ru-RU"/>
    </w:rPr>
  </w:style>
  <w:style w:type="paragraph" w:styleId="20">
    <w:name w:val="Body Text Indent 2"/>
    <w:basedOn w:val="a"/>
    <w:link w:val="2"/>
    <w:rsid w:val="00384122"/>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basedOn w:val="a0"/>
    <w:uiPriority w:val="99"/>
    <w:semiHidden/>
    <w:rsid w:val="00384122"/>
    <w:rPr>
      <w:rFonts w:ascii="Times New Roman" w:eastAsia="Times New Roman" w:hAnsi="Times New Roman" w:cs="Times New Roman"/>
      <w:sz w:val="24"/>
      <w:szCs w:val="24"/>
      <w:lang w:eastAsia="ru-RU"/>
    </w:rPr>
  </w:style>
  <w:style w:type="character" w:customStyle="1" w:styleId="a7">
    <w:name w:val="Абзац списка Знак"/>
    <w:aliases w:val="Варианты ответов Знак,Абзац списка11 Знак,Абзац списка1 Знак"/>
    <w:link w:val="a6"/>
    <w:uiPriority w:val="34"/>
    <w:locked/>
    <w:rsid w:val="00384122"/>
    <w:rPr>
      <w:rFonts w:ascii="Times New Roman" w:eastAsia="Times New Roman" w:hAnsi="Times New Roman" w:cs="Times New Roman"/>
      <w:sz w:val="24"/>
      <w:szCs w:val="24"/>
      <w:lang w:eastAsia="ru-RU"/>
    </w:rPr>
  </w:style>
  <w:style w:type="paragraph" w:customStyle="1" w:styleId="Standard">
    <w:name w:val="Standard"/>
    <w:rsid w:val="00002296"/>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ConsTitle">
    <w:name w:val="ConsTitle"/>
    <w:rsid w:val="00002296"/>
    <w:pPr>
      <w:widowControl w:val="0"/>
      <w:suppressAutoHyphens/>
      <w:autoSpaceDE w:val="0"/>
      <w:autoSpaceDN w:val="0"/>
      <w:spacing w:after="0" w:line="240" w:lineRule="auto"/>
      <w:ind w:right="19772"/>
    </w:pPr>
    <w:rPr>
      <w:rFonts w:ascii="Arial" w:eastAsia="Arial" w:hAnsi="Arial" w:cs="Arial"/>
      <w:b/>
      <w:bCs/>
      <w:kern w:val="3"/>
      <w:sz w:val="16"/>
      <w:szCs w:val="16"/>
      <w:lang w:eastAsia="zh-CN"/>
    </w:rPr>
  </w:style>
  <w:style w:type="paragraph" w:customStyle="1" w:styleId="ConsPlusNormal">
    <w:name w:val="ConsPlusNormal"/>
    <w:rsid w:val="003A521E"/>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d">
    <w:name w:val="Balloon Text"/>
    <w:basedOn w:val="a"/>
    <w:link w:val="ae"/>
    <w:uiPriority w:val="99"/>
    <w:semiHidden/>
    <w:unhideWhenUsed/>
    <w:rsid w:val="00673274"/>
    <w:rPr>
      <w:rFonts w:ascii="Tahoma" w:hAnsi="Tahoma" w:cs="Tahoma"/>
      <w:sz w:val="16"/>
      <w:szCs w:val="16"/>
    </w:rPr>
  </w:style>
  <w:style w:type="character" w:customStyle="1" w:styleId="ae">
    <w:name w:val="Текст выноски Знак"/>
    <w:basedOn w:val="a0"/>
    <w:link w:val="ad"/>
    <w:uiPriority w:val="99"/>
    <w:semiHidden/>
    <w:rsid w:val="0067327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6515112">
      <w:bodyDiv w:val="1"/>
      <w:marLeft w:val="0"/>
      <w:marRight w:val="0"/>
      <w:marTop w:val="0"/>
      <w:marBottom w:val="0"/>
      <w:divBdr>
        <w:top w:val="none" w:sz="0" w:space="0" w:color="auto"/>
        <w:left w:val="none" w:sz="0" w:space="0" w:color="auto"/>
        <w:bottom w:val="none" w:sz="0" w:space="0" w:color="auto"/>
        <w:right w:val="none" w:sz="0" w:space="0" w:color="auto"/>
      </w:divBdr>
    </w:div>
    <w:div w:id="677923763">
      <w:bodyDiv w:val="1"/>
      <w:marLeft w:val="0"/>
      <w:marRight w:val="0"/>
      <w:marTop w:val="0"/>
      <w:marBottom w:val="0"/>
      <w:divBdr>
        <w:top w:val="none" w:sz="0" w:space="0" w:color="auto"/>
        <w:left w:val="none" w:sz="0" w:space="0" w:color="auto"/>
        <w:bottom w:val="none" w:sz="0" w:space="0" w:color="auto"/>
        <w:right w:val="none" w:sz="0" w:space="0" w:color="auto"/>
      </w:divBdr>
    </w:div>
    <w:div w:id="983044823">
      <w:bodyDiv w:val="1"/>
      <w:marLeft w:val="0"/>
      <w:marRight w:val="0"/>
      <w:marTop w:val="0"/>
      <w:marBottom w:val="0"/>
      <w:divBdr>
        <w:top w:val="none" w:sz="0" w:space="0" w:color="auto"/>
        <w:left w:val="none" w:sz="0" w:space="0" w:color="auto"/>
        <w:bottom w:val="none" w:sz="0" w:space="0" w:color="auto"/>
        <w:right w:val="none" w:sz="0" w:space="0" w:color="auto"/>
      </w:divBdr>
    </w:div>
    <w:div w:id="1572690348">
      <w:bodyDiv w:val="1"/>
      <w:marLeft w:val="0"/>
      <w:marRight w:val="0"/>
      <w:marTop w:val="0"/>
      <w:marBottom w:val="0"/>
      <w:divBdr>
        <w:top w:val="none" w:sz="0" w:space="0" w:color="auto"/>
        <w:left w:val="none" w:sz="0" w:space="0" w:color="auto"/>
        <w:bottom w:val="none" w:sz="0" w:space="0" w:color="auto"/>
        <w:right w:val="none" w:sz="0" w:space="0" w:color="auto"/>
      </w:divBdr>
    </w:div>
    <w:div w:id="186451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3</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Аргуакта</dc:creator>
  <cp:keywords/>
  <dc:description/>
  <cp:lastModifiedBy>Уоян</cp:lastModifiedBy>
  <cp:revision>18</cp:revision>
  <dcterms:created xsi:type="dcterms:W3CDTF">2023-04-24T09:01:00Z</dcterms:created>
  <dcterms:modified xsi:type="dcterms:W3CDTF">2023-06-30T04:20:00Z</dcterms:modified>
</cp:coreProperties>
</file>